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7653" w:rsidRPr="00EC1F2B" w:rsidRDefault="00377653" w:rsidP="00377653">
      <w:pPr>
        <w:pStyle w:val="320"/>
        <w:keepNext/>
        <w:keepLines/>
        <w:numPr>
          <w:ilvl w:val="0"/>
          <w:numId w:val="4"/>
        </w:numPr>
        <w:shd w:val="clear" w:color="auto" w:fill="auto"/>
        <w:tabs>
          <w:tab w:val="left" w:pos="250"/>
        </w:tabs>
        <w:spacing w:after="538" w:line="230" w:lineRule="exact"/>
        <w:ind w:right="140" w:firstLine="0"/>
        <w:rPr>
          <w:b w:val="0"/>
        </w:rPr>
      </w:pPr>
      <w:bookmarkStart w:id="0" w:name="bookmark22"/>
      <w:r w:rsidRPr="00EC1F2B">
        <w:rPr>
          <w:b w:val="0"/>
        </w:rPr>
        <w:t>ҰҢҒЫЛАРДЫ БҰ</w:t>
      </w:r>
      <w:proofErr w:type="gramStart"/>
      <w:r w:rsidRPr="00EC1F2B">
        <w:rPr>
          <w:b w:val="0"/>
        </w:rPr>
        <w:t>Р</w:t>
      </w:r>
      <w:proofErr w:type="gramEnd"/>
      <w:r w:rsidRPr="00EC1F2B">
        <w:rPr>
          <w:b w:val="0"/>
        </w:rPr>
        <w:t>ҒЫЛАУ ТӘСІЛДЕРІ</w:t>
      </w:r>
      <w:bookmarkEnd w:id="0"/>
    </w:p>
    <w:p w:rsidR="00377653" w:rsidRPr="00EC1F2B" w:rsidRDefault="00377653" w:rsidP="00377653">
      <w:pPr>
        <w:pStyle w:val="110"/>
        <w:shd w:val="clear" w:color="auto" w:fill="auto"/>
        <w:tabs>
          <w:tab w:val="left" w:pos="379"/>
        </w:tabs>
        <w:spacing w:before="0" w:after="201" w:line="230" w:lineRule="exact"/>
        <w:ind w:right="140"/>
        <w:rPr>
          <w:b w:val="0"/>
          <w:i w:val="0"/>
          <w:sz w:val="28"/>
          <w:szCs w:val="28"/>
        </w:rPr>
      </w:pPr>
      <w:proofErr w:type="spellStart"/>
      <w:r w:rsidRPr="00EC1F2B">
        <w:rPr>
          <w:b w:val="0"/>
          <w:i w:val="0"/>
          <w:sz w:val="28"/>
          <w:szCs w:val="28"/>
        </w:rPr>
        <w:t>Айналмалы</w:t>
      </w:r>
      <w:proofErr w:type="spellEnd"/>
      <w:r w:rsidRPr="00EC1F2B">
        <w:rPr>
          <w:b w:val="0"/>
          <w:i w:val="0"/>
          <w:sz w:val="28"/>
          <w:szCs w:val="28"/>
        </w:rPr>
        <w:t xml:space="preserve"> тәсі</w:t>
      </w:r>
      <w:proofErr w:type="gramStart"/>
      <w:r w:rsidRPr="00EC1F2B">
        <w:rPr>
          <w:b w:val="0"/>
          <w:i w:val="0"/>
          <w:sz w:val="28"/>
          <w:szCs w:val="28"/>
        </w:rPr>
        <w:t>л</w:t>
      </w:r>
      <w:proofErr w:type="gramEnd"/>
    </w:p>
    <w:p w:rsidR="00377653" w:rsidRPr="00A05E59" w:rsidRDefault="00377653" w:rsidP="00377653">
      <w:pPr>
        <w:pStyle w:val="6"/>
        <w:shd w:val="clear" w:color="auto" w:fill="auto"/>
        <w:spacing w:before="0" w:line="240" w:lineRule="auto"/>
        <w:ind w:left="20" w:right="20" w:firstLine="340"/>
        <w:rPr>
          <w:sz w:val="28"/>
          <w:szCs w:val="28"/>
        </w:rPr>
      </w:pPr>
      <w:r w:rsidRPr="00A05E59">
        <w:rPr>
          <w:rStyle w:val="3"/>
          <w:rFonts w:eastAsia="Century Gothic"/>
          <w:sz w:val="28"/>
          <w:szCs w:val="28"/>
        </w:rPr>
        <w:t>Тау жыныстарын талқандау тәсілдеріне сәйкес бұрғылау тәсілдері де айналмалы, соққылама, айналсоқ, діріл және т.б. тәсілдерге бөлінеді.Айналмалы тәсіл ұңғы түбінің формасына қарай колонкалық және кернсіз бүрғылау болып бөлінеді.</w:t>
      </w:r>
    </w:p>
    <w:p w:rsidR="00377653" w:rsidRPr="00A05E59" w:rsidRDefault="00377653" w:rsidP="00377653">
      <w:pPr>
        <w:framePr w:w="5011" w:h="2880" w:wrap="notBeside" w:vAnchor="text" w:hAnchor="text" w:xAlign="center" w:y="9"/>
        <w:jc w:val="center"/>
        <w:rPr>
          <w:rFonts w:ascii="Times New Roman" w:hAnsi="Times New Roman" w:cs="Times New Roman"/>
          <w:sz w:val="28"/>
          <w:szCs w:val="28"/>
        </w:rPr>
      </w:pPr>
      <w:r>
        <w:rPr>
          <w:rFonts w:ascii="Times New Roman" w:hAnsi="Times New Roman" w:cs="Times New Roman"/>
          <w:noProof/>
          <w:sz w:val="28"/>
          <w:szCs w:val="28"/>
          <w:lang w:val="ru-RU"/>
        </w:rPr>
        <w:drawing>
          <wp:inline distT="0" distB="0" distL="0" distR="0">
            <wp:extent cx="2209800" cy="1828800"/>
            <wp:effectExtent l="19050" t="0" r="0" b="0"/>
            <wp:docPr id="5" name="Рисунок 1" descr="imag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8"/>
                    <pic:cNvPicPr>
                      <a:picLocks noChangeAspect="1" noChangeArrowheads="1"/>
                    </pic:cNvPicPr>
                  </pic:nvPicPr>
                  <pic:blipFill>
                    <a:blip r:embed="rId7" cstate="print"/>
                    <a:srcRect/>
                    <a:stretch>
                      <a:fillRect/>
                    </a:stretch>
                  </pic:blipFill>
                  <pic:spPr bwMode="auto">
                    <a:xfrm>
                      <a:off x="0" y="0"/>
                      <a:ext cx="2209800" cy="1828800"/>
                    </a:xfrm>
                    <a:prstGeom prst="rect">
                      <a:avLst/>
                    </a:prstGeom>
                    <a:noFill/>
                    <a:ln w="9525">
                      <a:noFill/>
                      <a:miter lim="800000"/>
                      <a:headEnd/>
                      <a:tailEnd/>
                    </a:ln>
                  </pic:spPr>
                </pic:pic>
              </a:graphicData>
            </a:graphic>
          </wp:inline>
        </w:drawing>
      </w:r>
    </w:p>
    <w:p w:rsidR="00377653" w:rsidRPr="00377653" w:rsidRDefault="00377653" w:rsidP="00377653">
      <w:pPr>
        <w:pStyle w:val="a5"/>
        <w:framePr w:w="5011" w:h="2880" w:wrap="notBeside" w:vAnchor="text" w:hAnchor="text" w:xAlign="center" w:y="9"/>
        <w:shd w:val="clear" w:color="auto" w:fill="auto"/>
        <w:spacing w:line="240" w:lineRule="auto"/>
        <w:jc w:val="left"/>
        <w:rPr>
          <w:sz w:val="28"/>
          <w:szCs w:val="28"/>
          <w:lang w:val="kk-KZ"/>
        </w:rPr>
      </w:pPr>
      <w:r w:rsidRPr="00A05E59">
        <w:rPr>
          <w:rStyle w:val="105pt"/>
          <w:sz w:val="28"/>
          <w:szCs w:val="28"/>
        </w:rPr>
        <w:t xml:space="preserve">54-сурет. </w:t>
      </w:r>
      <w:r w:rsidRPr="00377653">
        <w:rPr>
          <w:sz w:val="28"/>
          <w:szCs w:val="28"/>
          <w:lang w:val="kk-KZ"/>
        </w:rPr>
        <w:t>Ұңғы түптерінің түрлері</w:t>
      </w:r>
    </w:p>
    <w:p w:rsidR="00377653" w:rsidRPr="00A05E59" w:rsidRDefault="00377653" w:rsidP="00377653">
      <w:pPr>
        <w:rPr>
          <w:rFonts w:ascii="Times New Roman" w:hAnsi="Times New Roman" w:cs="Times New Roman"/>
          <w:sz w:val="28"/>
          <w:szCs w:val="28"/>
        </w:rPr>
      </w:pPr>
    </w:p>
    <w:p w:rsidR="00377653" w:rsidRPr="00377653" w:rsidRDefault="00377653" w:rsidP="00377653">
      <w:pPr>
        <w:pStyle w:val="6"/>
        <w:shd w:val="clear" w:color="auto" w:fill="auto"/>
        <w:spacing w:before="252" w:line="240" w:lineRule="auto"/>
        <w:ind w:left="20" w:right="20" w:firstLine="689"/>
        <w:rPr>
          <w:sz w:val="28"/>
          <w:szCs w:val="28"/>
          <w:lang w:val="kk-KZ"/>
        </w:rPr>
      </w:pPr>
      <w:r w:rsidRPr="00A05E59">
        <w:rPr>
          <w:rStyle w:val="3"/>
          <w:rFonts w:eastAsia="Century Gothic"/>
          <w:sz w:val="28"/>
          <w:szCs w:val="28"/>
        </w:rPr>
        <w:t>Колонкалық бұрғылау кезінде тау жыныстарын талқандау сақина тәрізді түп бойынша жүреді және оның ортасында керн деп атала- тын галқандалмаған тау жынысының бағанасы (колонка) қалады. (54 а-сурег).</w:t>
      </w:r>
    </w:p>
    <w:p w:rsidR="00377653" w:rsidRPr="00377653" w:rsidRDefault="00377653" w:rsidP="00377653">
      <w:pPr>
        <w:pStyle w:val="6"/>
        <w:shd w:val="clear" w:color="auto" w:fill="auto"/>
        <w:spacing w:before="0" w:line="240" w:lineRule="auto"/>
        <w:ind w:left="20" w:right="20" w:firstLine="689"/>
        <w:rPr>
          <w:sz w:val="28"/>
          <w:szCs w:val="28"/>
          <w:lang w:val="kk-KZ"/>
        </w:rPr>
      </w:pPr>
      <w:r>
        <w:rPr>
          <w:rStyle w:val="3"/>
          <w:rFonts w:eastAsia="Century Gothic"/>
          <w:sz w:val="28"/>
          <w:szCs w:val="28"/>
        </w:rPr>
        <w:t>Егер тау жынысын талқандау ұ</w:t>
      </w:r>
      <w:r w:rsidRPr="00A05E59">
        <w:rPr>
          <w:rStyle w:val="3"/>
          <w:rFonts w:eastAsia="Century Gothic"/>
          <w:sz w:val="28"/>
          <w:szCs w:val="28"/>
        </w:rPr>
        <w:t>ңғы түбінің бүкіл ауданы бойынша жүрсе, онда бүл кернсіз бұрғылау, кей кездері роторлық бұрғылау деп аталады. (54 б-сурет).</w:t>
      </w:r>
    </w:p>
    <w:p w:rsidR="00377653" w:rsidRPr="00377653" w:rsidRDefault="00377653" w:rsidP="00377653">
      <w:pPr>
        <w:pStyle w:val="6"/>
        <w:shd w:val="clear" w:color="auto" w:fill="auto"/>
        <w:spacing w:before="0" w:line="240" w:lineRule="auto"/>
        <w:ind w:left="20" w:right="20" w:firstLine="689"/>
        <w:rPr>
          <w:sz w:val="28"/>
          <w:szCs w:val="28"/>
          <w:lang w:val="kk-KZ"/>
        </w:rPr>
      </w:pPr>
      <w:r w:rsidRPr="00A05E59">
        <w:rPr>
          <w:rStyle w:val="3"/>
          <w:rFonts w:eastAsia="Century Gothic"/>
          <w:sz w:val="28"/>
          <w:szCs w:val="28"/>
        </w:rPr>
        <w:t xml:space="preserve">Сақиналы іүн бойынша тау жыныстарын талқандайтын жыныс талқандаушы асиамгы </w:t>
      </w:r>
      <w:r w:rsidRPr="00A05E59">
        <w:rPr>
          <w:rStyle w:val="a9"/>
          <w:sz w:val="28"/>
          <w:szCs w:val="28"/>
        </w:rPr>
        <w:t xml:space="preserve">коронка </w:t>
      </w:r>
      <w:r w:rsidRPr="00A05E59">
        <w:rPr>
          <w:rStyle w:val="3"/>
          <w:rFonts w:eastAsia="Century Gothic"/>
          <w:sz w:val="28"/>
          <w:szCs w:val="28"/>
        </w:rPr>
        <w:t xml:space="preserve">деп атайды, ал түптің бүкіл ауданы бойынша талқандай гын аспапты </w:t>
      </w:r>
      <w:r w:rsidRPr="00A05E59">
        <w:rPr>
          <w:rStyle w:val="a9"/>
          <w:sz w:val="28"/>
          <w:szCs w:val="28"/>
        </w:rPr>
        <w:t xml:space="preserve">қашаулар </w:t>
      </w:r>
      <w:r w:rsidRPr="00A05E59">
        <w:rPr>
          <w:rStyle w:val="3"/>
          <w:rFonts w:eastAsia="Century Gothic"/>
          <w:sz w:val="28"/>
          <w:szCs w:val="28"/>
        </w:rPr>
        <w:t>деп атайды.</w:t>
      </w:r>
    </w:p>
    <w:p w:rsidR="00377653" w:rsidRPr="00377653" w:rsidRDefault="00377653" w:rsidP="00377653">
      <w:pPr>
        <w:pStyle w:val="6"/>
        <w:shd w:val="clear" w:color="auto" w:fill="auto"/>
        <w:spacing w:before="0" w:line="240" w:lineRule="auto"/>
        <w:ind w:left="20" w:right="20" w:firstLine="689"/>
        <w:rPr>
          <w:sz w:val="28"/>
          <w:szCs w:val="28"/>
          <w:lang w:val="kk-KZ"/>
        </w:rPr>
      </w:pPr>
      <w:r w:rsidRPr="00A05E59">
        <w:rPr>
          <w:rStyle w:val="3"/>
          <w:rFonts w:eastAsia="Century Gothic"/>
          <w:sz w:val="28"/>
          <w:szCs w:val="28"/>
        </w:rPr>
        <w:t xml:space="preserve">Жыныс талқандаушы аспаптың түрі бойынша колонкалық тәсіл </w:t>
      </w:r>
      <w:r w:rsidRPr="00A05E59">
        <w:rPr>
          <w:rStyle w:val="a9"/>
          <w:sz w:val="28"/>
          <w:szCs w:val="28"/>
        </w:rPr>
        <w:t xml:space="preserve">қатты қорытпалы, алмазды, бытырамен бұрғылау </w:t>
      </w:r>
      <w:r w:rsidRPr="00A05E59">
        <w:rPr>
          <w:rStyle w:val="3"/>
          <w:rFonts w:eastAsia="Century Gothic"/>
          <w:sz w:val="28"/>
          <w:szCs w:val="28"/>
        </w:rPr>
        <w:t>болып бөлінеді.</w:t>
      </w:r>
    </w:p>
    <w:p w:rsidR="00377653" w:rsidRPr="00377653" w:rsidRDefault="00377653" w:rsidP="00377653">
      <w:pPr>
        <w:pStyle w:val="6"/>
        <w:shd w:val="clear" w:color="auto" w:fill="auto"/>
        <w:spacing w:before="0" w:line="240" w:lineRule="auto"/>
        <w:ind w:left="20" w:right="20" w:firstLine="689"/>
        <w:rPr>
          <w:sz w:val="28"/>
          <w:szCs w:val="28"/>
          <w:lang w:val="kk-KZ"/>
        </w:rPr>
      </w:pPr>
      <w:r w:rsidRPr="00A05E59">
        <w:rPr>
          <w:rStyle w:val="3"/>
          <w:rFonts w:eastAsia="Century Gothic"/>
          <w:sz w:val="28"/>
          <w:szCs w:val="28"/>
        </w:rPr>
        <w:t>Айналмалы бұрғылау тәсіліне, сонымен қатар, шнекті бұрғылау да жатады. Бірақ бұл жағдайда, жоғарыда атап кеткеніміздей, талқандалу</w:t>
      </w:r>
    </w:p>
    <w:p w:rsidR="00377653" w:rsidRPr="00377653" w:rsidRDefault="00377653" w:rsidP="00377653">
      <w:pPr>
        <w:pStyle w:val="6"/>
        <w:shd w:val="clear" w:color="auto" w:fill="auto"/>
        <w:spacing w:before="0" w:line="240" w:lineRule="auto"/>
        <w:ind w:left="20" w:right="20" w:firstLine="689"/>
        <w:rPr>
          <w:sz w:val="28"/>
          <w:szCs w:val="28"/>
          <w:lang w:val="kk-KZ"/>
        </w:rPr>
      </w:pPr>
      <w:r w:rsidRPr="00A05E59">
        <w:rPr>
          <w:rStyle w:val="3"/>
          <w:rFonts w:eastAsia="Century Gothic"/>
          <w:sz w:val="28"/>
          <w:szCs w:val="28"/>
        </w:rPr>
        <w:t>өнімдерін тасымалдау шнекті транспортердің (шнектердің) көмегімен жүзеге асырылады.</w:t>
      </w:r>
    </w:p>
    <w:p w:rsidR="00377653" w:rsidRPr="00377653" w:rsidRDefault="00377653" w:rsidP="00377653">
      <w:pPr>
        <w:pStyle w:val="6"/>
        <w:shd w:val="clear" w:color="auto" w:fill="auto"/>
        <w:spacing w:before="0" w:line="240" w:lineRule="auto"/>
        <w:ind w:left="40" w:right="40" w:firstLine="689"/>
        <w:rPr>
          <w:sz w:val="28"/>
          <w:szCs w:val="28"/>
          <w:lang w:val="kk-KZ"/>
        </w:rPr>
      </w:pPr>
      <w:r>
        <w:rPr>
          <w:rStyle w:val="10pt"/>
          <w:sz w:val="28"/>
          <w:szCs w:val="28"/>
        </w:rPr>
        <w:t>Қатты қ</w:t>
      </w:r>
      <w:r w:rsidRPr="00A05E59">
        <w:rPr>
          <w:rStyle w:val="10pt"/>
          <w:sz w:val="28"/>
          <w:szCs w:val="28"/>
        </w:rPr>
        <w:t>орытпалы бұргылау.</w:t>
      </w:r>
      <w:r w:rsidRPr="00A05E59">
        <w:rPr>
          <w:rStyle w:val="3"/>
          <w:rFonts w:eastAsia="Century Gothic"/>
          <w:sz w:val="28"/>
          <w:szCs w:val="28"/>
        </w:rPr>
        <w:t xml:space="preserve"> Жоғарыда атап кеткеніміздей, қатты қорытпалы бүрғылау колонкалық бүрғылаудың бір түрі болып табылады және жыныс талқандаушы аспап ретінде қатты қорытпалы коронкалар пайдаланылады.</w:t>
      </w:r>
    </w:p>
    <w:p w:rsidR="00377653" w:rsidRPr="00377653" w:rsidRDefault="00377653" w:rsidP="00377653">
      <w:pPr>
        <w:pStyle w:val="6"/>
        <w:shd w:val="clear" w:color="auto" w:fill="auto"/>
        <w:spacing w:before="0" w:line="240" w:lineRule="auto"/>
        <w:ind w:left="40" w:right="40" w:firstLine="689"/>
        <w:rPr>
          <w:sz w:val="28"/>
          <w:szCs w:val="28"/>
          <w:lang w:val="kk-KZ"/>
        </w:rPr>
      </w:pPr>
      <w:r w:rsidRPr="00A05E59">
        <w:rPr>
          <w:rStyle w:val="3"/>
          <w:rFonts w:eastAsia="Century Gothic"/>
          <w:sz w:val="28"/>
          <w:szCs w:val="28"/>
        </w:rPr>
        <w:t>Жалпы алғанда, үңғыларды бүрғылау кезінде әртүрлі бүрғылау қүралдары: технологиялық, көмекші, апатгық, көтеріп-түсіру опера- ңияларын жүргізуге арналған қүралдар және т.б. пайдаланылады.</w:t>
      </w:r>
    </w:p>
    <w:p w:rsidR="00377653" w:rsidRPr="00377653" w:rsidRDefault="00377653" w:rsidP="00377653">
      <w:pPr>
        <w:pStyle w:val="140"/>
        <w:shd w:val="clear" w:color="auto" w:fill="auto"/>
        <w:spacing w:after="0" w:line="240" w:lineRule="auto"/>
        <w:ind w:left="40" w:right="40" w:firstLine="689"/>
        <w:rPr>
          <w:sz w:val="28"/>
          <w:szCs w:val="28"/>
          <w:lang w:val="kk-KZ"/>
        </w:rPr>
      </w:pPr>
      <w:r w:rsidRPr="00377653">
        <w:rPr>
          <w:sz w:val="28"/>
          <w:szCs w:val="28"/>
          <w:lang w:val="kk-KZ"/>
        </w:rPr>
        <w:t xml:space="preserve">Бүрғылауда тікелей қолданылатын бұрғы кұралдары технологиялық деп аталады, ал </w:t>
      </w:r>
      <w:r w:rsidRPr="00A05E59">
        <w:rPr>
          <w:rStyle w:val="141"/>
          <w:sz w:val="28"/>
          <w:szCs w:val="28"/>
        </w:rPr>
        <w:t>белгілі бір ретпен жиналған технологиялық құралды аспаптар деп атайды.</w:t>
      </w:r>
    </w:p>
    <w:p w:rsidR="00377653" w:rsidRPr="00A05E59" w:rsidRDefault="00377653" w:rsidP="00377653">
      <w:pPr>
        <w:framePr w:h="2971" w:wrap="notBeside" w:vAnchor="text" w:hAnchor="text" w:xAlign="center" w:y="1"/>
        <w:jc w:val="center"/>
        <w:rPr>
          <w:rFonts w:ascii="Times New Roman" w:hAnsi="Times New Roman" w:cs="Times New Roman"/>
          <w:sz w:val="28"/>
          <w:szCs w:val="28"/>
        </w:rPr>
      </w:pPr>
      <w:r>
        <w:rPr>
          <w:rFonts w:ascii="Times New Roman" w:hAnsi="Times New Roman" w:cs="Times New Roman"/>
          <w:noProof/>
          <w:sz w:val="28"/>
          <w:szCs w:val="28"/>
          <w:lang w:val="ru-RU"/>
        </w:rPr>
        <w:lastRenderedPageBreak/>
        <w:drawing>
          <wp:inline distT="0" distB="0" distL="0" distR="0">
            <wp:extent cx="790575" cy="1895475"/>
            <wp:effectExtent l="19050" t="0" r="9525" b="0"/>
            <wp:docPr id="4" name="Рисунок 2" descr="imag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9"/>
                    <pic:cNvPicPr>
                      <a:picLocks noChangeAspect="1" noChangeArrowheads="1"/>
                    </pic:cNvPicPr>
                  </pic:nvPicPr>
                  <pic:blipFill>
                    <a:blip r:embed="rId8" cstate="print"/>
                    <a:srcRect/>
                    <a:stretch>
                      <a:fillRect/>
                    </a:stretch>
                  </pic:blipFill>
                  <pic:spPr bwMode="auto">
                    <a:xfrm>
                      <a:off x="0" y="0"/>
                      <a:ext cx="790575" cy="1895475"/>
                    </a:xfrm>
                    <a:prstGeom prst="rect">
                      <a:avLst/>
                    </a:prstGeom>
                    <a:noFill/>
                    <a:ln w="9525">
                      <a:noFill/>
                      <a:miter lim="800000"/>
                      <a:headEnd/>
                      <a:tailEnd/>
                    </a:ln>
                  </pic:spPr>
                </pic:pic>
              </a:graphicData>
            </a:graphic>
          </wp:inline>
        </w:drawing>
      </w:r>
    </w:p>
    <w:p w:rsidR="00377653" w:rsidRPr="00A05E59" w:rsidRDefault="00377653" w:rsidP="00377653">
      <w:pPr>
        <w:rPr>
          <w:rFonts w:ascii="Times New Roman" w:hAnsi="Times New Roman" w:cs="Times New Roman"/>
          <w:sz w:val="28"/>
          <w:szCs w:val="28"/>
        </w:rPr>
      </w:pPr>
    </w:p>
    <w:p w:rsidR="00377653" w:rsidRPr="00377653" w:rsidRDefault="00377653" w:rsidP="00377653">
      <w:pPr>
        <w:pStyle w:val="50"/>
        <w:numPr>
          <w:ilvl w:val="0"/>
          <w:numId w:val="5"/>
        </w:numPr>
        <w:shd w:val="clear" w:color="auto" w:fill="auto"/>
        <w:tabs>
          <w:tab w:val="left" w:pos="1920"/>
        </w:tabs>
        <w:spacing w:before="12" w:line="240" w:lineRule="auto"/>
        <w:ind w:left="2300" w:right="1080"/>
        <w:jc w:val="left"/>
        <w:rPr>
          <w:sz w:val="28"/>
          <w:szCs w:val="28"/>
          <w:lang w:val="kk-KZ"/>
        </w:rPr>
      </w:pPr>
      <w:r w:rsidRPr="00A05E59">
        <w:rPr>
          <w:rStyle w:val="5105pt"/>
          <w:sz w:val="28"/>
          <w:szCs w:val="28"/>
        </w:rPr>
        <w:t xml:space="preserve">сурет. </w:t>
      </w:r>
      <w:r w:rsidRPr="00377653">
        <w:rPr>
          <w:sz w:val="28"/>
          <w:szCs w:val="28"/>
          <w:lang w:val="kk-KZ"/>
        </w:rPr>
        <w:t>Қатты қорытпалы коронкамен бұрғылауға арналған бұрғы аспабы</w:t>
      </w:r>
    </w:p>
    <w:p w:rsidR="00377653" w:rsidRPr="00377653" w:rsidRDefault="00377653" w:rsidP="00377653">
      <w:pPr>
        <w:pStyle w:val="6"/>
        <w:shd w:val="clear" w:color="auto" w:fill="auto"/>
        <w:spacing w:before="0" w:line="240" w:lineRule="auto"/>
        <w:ind w:left="40" w:right="40" w:firstLine="669"/>
        <w:rPr>
          <w:sz w:val="28"/>
          <w:szCs w:val="28"/>
          <w:lang w:val="kk-KZ"/>
        </w:rPr>
      </w:pPr>
      <w:r w:rsidRPr="00A05E59">
        <w:rPr>
          <w:rStyle w:val="3"/>
          <w:rFonts w:eastAsia="Century Gothic"/>
          <w:sz w:val="28"/>
          <w:szCs w:val="28"/>
        </w:rPr>
        <w:t>Қатты қорытпалы коронкамен бұрғылауға арналған бұрғы аспабының жинағы 55-суретге келтірілген, мұндағы 1 - қатты қорытпалы коронка, 2 - колонкалық құбыр, 3 - аударма, 4 - бұрғы қүбырлары, 5 - шлам қүбыры, 6 кернжұлғыш.</w:t>
      </w:r>
    </w:p>
    <w:p w:rsidR="00377653" w:rsidRPr="00377653" w:rsidRDefault="00377653" w:rsidP="00377653">
      <w:pPr>
        <w:pStyle w:val="6"/>
        <w:shd w:val="clear" w:color="auto" w:fill="auto"/>
        <w:spacing w:before="0" w:line="240" w:lineRule="auto"/>
        <w:ind w:left="40" w:right="40" w:firstLine="669"/>
        <w:rPr>
          <w:sz w:val="28"/>
          <w:szCs w:val="28"/>
          <w:lang w:val="kk-KZ"/>
        </w:rPr>
      </w:pPr>
      <w:r w:rsidRPr="00A05E59">
        <w:rPr>
          <w:rStyle w:val="a9"/>
          <w:sz w:val="28"/>
          <w:szCs w:val="28"/>
        </w:rPr>
        <w:t xml:space="preserve">Қатты қорытпалы коронкалар </w:t>
      </w:r>
      <w:r>
        <w:rPr>
          <w:rStyle w:val="3"/>
          <w:rFonts w:eastAsia="Century Gothic"/>
          <w:sz w:val="28"/>
          <w:szCs w:val="28"/>
        </w:rPr>
        <w:t>бұрғыланғыштық категория</w:t>
      </w:r>
      <w:r w:rsidRPr="00A05E59">
        <w:rPr>
          <w:rStyle w:val="3"/>
          <w:rFonts w:eastAsia="Century Gothic"/>
          <w:sz w:val="28"/>
          <w:szCs w:val="28"/>
        </w:rPr>
        <w:t>лары І-ден УІІ-ге дейінгі жүмсақ, қаттылығы орташа және жар- тылай қатты тау жыныстарын талқандауға арналған. Кей кездері бұрғыланғыштығы VIII тау жыныстарын да бұрғылауға болады. Қатты қорытпалы коронкалар арналуына байланысты конструкңиясы бойынша: М типті қабырғалы, СМ типті кескішті, СА типті өзін-өзі қайрайтын коронкалар сиякты түрлерге бөлінеді.</w:t>
      </w:r>
    </w:p>
    <w:p w:rsidR="00377653" w:rsidRPr="00377653" w:rsidRDefault="00377653" w:rsidP="00377653">
      <w:pPr>
        <w:pStyle w:val="6"/>
        <w:shd w:val="clear" w:color="auto" w:fill="auto"/>
        <w:spacing w:before="0" w:line="240" w:lineRule="auto"/>
        <w:ind w:left="20" w:right="20" w:firstLine="669"/>
        <w:rPr>
          <w:sz w:val="28"/>
          <w:szCs w:val="28"/>
          <w:lang w:val="kk-KZ"/>
        </w:rPr>
      </w:pPr>
      <w:r w:rsidRPr="00A05E59">
        <w:rPr>
          <w:rStyle w:val="3"/>
          <w:rFonts w:eastAsia="Century Gothic"/>
          <w:sz w:val="28"/>
          <w:szCs w:val="28"/>
        </w:rPr>
        <w:t>Қабырғалы коронкалар І-ден ІУ-ке дейінгі категорияларындағы жұмсак тау жыныстарын бұрғылауға арналған және сондықтан оның индексі М (орыстың мягкий деген сөзінен).</w:t>
      </w:r>
    </w:p>
    <w:p w:rsidR="00377653" w:rsidRPr="00377653" w:rsidRDefault="00377653" w:rsidP="00377653">
      <w:pPr>
        <w:pStyle w:val="6"/>
        <w:shd w:val="clear" w:color="auto" w:fill="auto"/>
        <w:spacing w:before="0" w:line="240" w:lineRule="auto"/>
        <w:ind w:left="20" w:right="20" w:firstLine="669"/>
        <w:rPr>
          <w:sz w:val="28"/>
          <w:szCs w:val="28"/>
          <w:lang w:val="kk-KZ"/>
        </w:rPr>
      </w:pPr>
      <w:r w:rsidRPr="00A05E59">
        <w:rPr>
          <w:rStyle w:val="3"/>
          <w:rFonts w:eastAsia="Century Gothic"/>
          <w:sz w:val="28"/>
          <w:szCs w:val="28"/>
        </w:rPr>
        <w:t>Бұл коронкалар цилиндрлік трапециялы бұрандасы бар құбыр тәрізді болат корпустан және корпусқа пісірілген қатты қорытпалы кескіштермен жасақталған болат қабырғалардан тұрады. Бұл қабырғалардың корпусқа қатысты пісірілу орнына және олардың санына байланысты қабырғалы коронкалардың: М1, М2 және М5 сияқты маркаларын ажыратады.</w:t>
      </w:r>
    </w:p>
    <w:p w:rsidR="00377653" w:rsidRPr="00377653" w:rsidRDefault="00377653" w:rsidP="00377653">
      <w:pPr>
        <w:pStyle w:val="6"/>
        <w:shd w:val="clear" w:color="auto" w:fill="auto"/>
        <w:spacing w:before="0" w:line="240" w:lineRule="auto"/>
        <w:ind w:left="20" w:right="20" w:firstLine="669"/>
        <w:rPr>
          <w:sz w:val="28"/>
          <w:szCs w:val="28"/>
          <w:lang w:val="kk-KZ"/>
        </w:rPr>
      </w:pPr>
      <w:r w:rsidRPr="00A05E59">
        <w:rPr>
          <w:rStyle w:val="3"/>
          <w:rFonts w:eastAsia="Century Gothic"/>
          <w:sz w:val="28"/>
          <w:szCs w:val="28"/>
        </w:rPr>
        <w:t>М1 коронкаларында қабырғалар корпустың каптал беттеріне пісіріледі және олардың саны 4 болады, ал М2 коронкаларында кабырғалар корпустың қаптал беттеріне пісіріледі, бірақ олардың саны 3 немесе 4 болады. М5 типті коронкаларында қабырғалар корпус шеттеріне пісіріледі және олардың саны әдетте 4, ал ұлкен диаметрлі коронкалардың саны 6 дана болады.</w:t>
      </w:r>
    </w:p>
    <w:p w:rsidR="00377653" w:rsidRPr="00377653" w:rsidRDefault="00377653" w:rsidP="00377653">
      <w:pPr>
        <w:pStyle w:val="6"/>
        <w:shd w:val="clear" w:color="auto" w:fill="auto"/>
        <w:spacing w:before="0" w:line="240" w:lineRule="auto"/>
        <w:ind w:left="20" w:right="20" w:firstLine="669"/>
        <w:rPr>
          <w:sz w:val="28"/>
          <w:szCs w:val="28"/>
          <w:lang w:val="kk-KZ"/>
        </w:rPr>
      </w:pPr>
      <w:r w:rsidRPr="00A05E59">
        <w:rPr>
          <w:rStyle w:val="3"/>
          <w:rFonts w:eastAsia="Century Gothic"/>
          <w:sz w:val="28"/>
          <w:szCs w:val="28"/>
        </w:rPr>
        <w:t xml:space="preserve">СМ типті кескіш коронкалар бұрғыланғыштығы ІҮ-УІІІ категориясындағы орта қаттылықтағы қажагыштығы аз тау жыпыс- тарын бұрғылау үшін арналған. Коронканың индексіндегі М әріпі орыстың «малоабразивная порода» деген сөзінен алынған. Олардың конструкцияларының ерекшелігі қатты қорытпалы кескіштер кор- пус шетіне арнайы фрезерленген үяшықтарда пісіріліп орналасты- рылады, сонымен қатар коронка шетінде жуу сұйықтығы өту үшін жуу тесіктер фрезерленген, ал оның қарама-қарсы жағында қосқыш бұранда жасалған. </w:t>
      </w:r>
      <w:r w:rsidRPr="00A05E59">
        <w:rPr>
          <w:rStyle w:val="3"/>
          <w:rFonts w:eastAsia="Century Gothic"/>
          <w:sz w:val="28"/>
          <w:szCs w:val="28"/>
        </w:rPr>
        <w:lastRenderedPageBreak/>
        <w:t>Қаптал беттерінің бойымен жуғыш каналдар жасалған. Кескіш коронкалардың: СМ4, СМ5, СМ6 және СТ-2 сияқты маркаларын ажыратады. Бұл типтегі коронкалардың кескіштері</w:t>
      </w:r>
    </w:p>
    <w:p w:rsidR="00377653" w:rsidRPr="00377653" w:rsidRDefault="00377653" w:rsidP="00377653">
      <w:pPr>
        <w:pStyle w:val="6"/>
        <w:shd w:val="clear" w:color="auto" w:fill="auto"/>
        <w:tabs>
          <w:tab w:val="left" w:pos="750"/>
        </w:tabs>
        <w:spacing w:before="0" w:line="240" w:lineRule="auto"/>
        <w:ind w:left="20" w:firstLine="0"/>
        <w:jc w:val="left"/>
        <w:rPr>
          <w:sz w:val="28"/>
          <w:szCs w:val="28"/>
          <w:lang w:val="kk-KZ"/>
        </w:rPr>
      </w:pPr>
      <w:r w:rsidRPr="003A52D8">
        <w:rPr>
          <w:rStyle w:val="3"/>
          <w:rFonts w:eastAsia="Century Gothic"/>
          <w:sz w:val="28"/>
          <w:szCs w:val="28"/>
        </w:rPr>
        <w:t>0.</w:t>
      </w:r>
      <w:r w:rsidRPr="00A05E59">
        <w:rPr>
          <w:rStyle w:val="3"/>
          <w:rFonts w:eastAsia="Century Gothic"/>
          <w:sz w:val="28"/>
          <w:szCs w:val="28"/>
        </w:rPr>
        <w:t>5-1,0 мм-ге шығыңқы тұрады.</w:t>
      </w:r>
    </w:p>
    <w:p w:rsidR="00377653" w:rsidRPr="00377653" w:rsidRDefault="00377653" w:rsidP="00377653">
      <w:pPr>
        <w:pStyle w:val="6"/>
        <w:shd w:val="clear" w:color="auto" w:fill="auto"/>
        <w:spacing w:before="0" w:line="240" w:lineRule="auto"/>
        <w:ind w:left="20" w:right="20" w:firstLine="689"/>
        <w:rPr>
          <w:sz w:val="28"/>
          <w:szCs w:val="28"/>
          <w:lang w:val="kk-KZ"/>
        </w:rPr>
      </w:pPr>
      <w:r w:rsidRPr="00A05E59">
        <w:rPr>
          <w:rStyle w:val="3"/>
          <w:rFonts w:eastAsia="Century Gothic"/>
          <w:sz w:val="28"/>
          <w:szCs w:val="28"/>
        </w:rPr>
        <w:t>Өзін-өзі қайрайтын СА (САІ, СА2, САЗ, СА4) типті коронкалар бұрғыланғыштық ктегориялары ҮІІ-ҮІІІ, кей кездері IX (құрамында кварц бар тау жыныстары) қажағыштығы коп тау жыныстарын бұрғылау үшін арналған.</w:t>
      </w:r>
    </w:p>
    <w:p w:rsidR="00377653" w:rsidRPr="00377653" w:rsidRDefault="00377653" w:rsidP="00377653">
      <w:pPr>
        <w:pStyle w:val="6"/>
        <w:shd w:val="clear" w:color="auto" w:fill="auto"/>
        <w:spacing w:before="0" w:line="240" w:lineRule="auto"/>
        <w:ind w:left="20" w:right="20" w:firstLine="689"/>
        <w:rPr>
          <w:sz w:val="28"/>
          <w:szCs w:val="28"/>
          <w:lang w:val="kk-KZ"/>
        </w:rPr>
      </w:pPr>
      <w:r w:rsidRPr="00A05E59">
        <w:rPr>
          <w:rStyle w:val="3"/>
          <w:rFonts w:eastAsia="Century Gothic"/>
          <w:sz w:val="28"/>
          <w:szCs w:val="28"/>
        </w:rPr>
        <w:t>Бұл коронкалар алдыңғы коронкалар сияқты кескіш әлементтері бар болат күбыр тәріздес корпустан тұрады. Кескіш әлементтері қатты қоспадан жасалған кескіштермен және жұмсак болаттан жасалған металл пластинамен жасақталған. Жұмыс істеу принципі екі қабат кескіштердің бұрғылаған сайын жұмсақ пластинасы тез қажалып қатты қорытпалар аршылып отыруына негізделген. Сондықтан олар- ды өздігінен қайралатын коронкалар дейді. Жоғарыда сипатталып кеткен коронкалардың техникалық сипаттамалары төмендегі 36, 37, 38-кестелерде келтірілген.</w:t>
      </w:r>
    </w:p>
    <w:p w:rsidR="00377653" w:rsidRPr="00A05E59" w:rsidRDefault="00377653" w:rsidP="00377653">
      <w:pPr>
        <w:pStyle w:val="42"/>
        <w:shd w:val="clear" w:color="auto" w:fill="auto"/>
        <w:spacing w:after="0" w:line="240" w:lineRule="auto"/>
        <w:ind w:right="20"/>
        <w:jc w:val="right"/>
        <w:rPr>
          <w:sz w:val="28"/>
          <w:szCs w:val="28"/>
        </w:rPr>
      </w:pPr>
      <w:r w:rsidRPr="00A05E59">
        <w:rPr>
          <w:sz w:val="28"/>
          <w:szCs w:val="28"/>
        </w:rPr>
        <w:t>36-кесте</w:t>
      </w:r>
    </w:p>
    <w:p w:rsidR="00377653" w:rsidRPr="00A05E59" w:rsidRDefault="00377653" w:rsidP="00377653">
      <w:pPr>
        <w:framePr w:w="6475" w:wrap="notBeside" w:vAnchor="text" w:hAnchor="text" w:xAlign="center" w:y="1"/>
        <w:rPr>
          <w:sz w:val="28"/>
          <w:szCs w:val="28"/>
        </w:rPr>
      </w:pPr>
      <w:r w:rsidRPr="00A05E59">
        <w:rPr>
          <w:rStyle w:val="aa"/>
          <w:rFonts w:eastAsia="Courier New"/>
          <w:b w:val="0"/>
          <w:bCs w:val="0"/>
          <w:i w:val="0"/>
          <w:iCs w:val="0"/>
          <w:sz w:val="28"/>
          <w:szCs w:val="28"/>
        </w:rPr>
        <w:t>Қабыргалы коронкалардың техникалық сипаттамалары</w:t>
      </w:r>
    </w:p>
    <w:tbl>
      <w:tblPr>
        <w:tblOverlap w:val="never"/>
        <w:tblW w:w="0" w:type="auto"/>
        <w:jc w:val="center"/>
        <w:tblLayout w:type="fixed"/>
        <w:tblCellMar>
          <w:left w:w="10" w:type="dxa"/>
          <w:right w:w="10" w:type="dxa"/>
        </w:tblCellMar>
        <w:tblLook w:val="04A0"/>
      </w:tblPr>
      <w:tblGrid>
        <w:gridCol w:w="1181"/>
        <w:gridCol w:w="379"/>
        <w:gridCol w:w="394"/>
        <w:gridCol w:w="370"/>
        <w:gridCol w:w="427"/>
        <w:gridCol w:w="245"/>
        <w:gridCol w:w="418"/>
        <w:gridCol w:w="533"/>
        <w:gridCol w:w="259"/>
        <w:gridCol w:w="514"/>
        <w:gridCol w:w="509"/>
        <w:gridCol w:w="250"/>
        <w:gridCol w:w="408"/>
        <w:gridCol w:w="590"/>
      </w:tblGrid>
      <w:tr w:rsidR="00377653" w:rsidRPr="00A05E59" w:rsidTr="009064F9">
        <w:trPr>
          <w:trHeight w:hRule="exact" w:val="893"/>
          <w:jc w:val="center"/>
        </w:trPr>
        <w:tc>
          <w:tcPr>
            <w:tcW w:w="1181" w:type="dxa"/>
            <w:vMerge w:val="restart"/>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rPr>
                <w:sz w:val="18"/>
                <w:szCs w:val="18"/>
              </w:rPr>
            </w:pPr>
            <w:r w:rsidRPr="00945F7A">
              <w:rPr>
                <w:rStyle w:val="9pt"/>
              </w:rPr>
              <w:t>Колонкалы күбырдың сыртқы диаметрі, мм</w:t>
            </w:r>
          </w:p>
        </w:tc>
        <w:tc>
          <w:tcPr>
            <w:tcW w:w="1570" w:type="dxa"/>
            <w:gridSpan w:val="4"/>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220" w:firstLine="220"/>
              <w:jc w:val="left"/>
              <w:rPr>
                <w:sz w:val="18"/>
                <w:szCs w:val="18"/>
              </w:rPr>
            </w:pPr>
            <w:r w:rsidRPr="00945F7A">
              <w:rPr>
                <w:rStyle w:val="9pt"/>
              </w:rPr>
              <w:t>Коронка тұлғасының өлшемдері, мм</w:t>
            </w:r>
          </w:p>
        </w:tc>
        <w:tc>
          <w:tcPr>
            <w:tcW w:w="3726" w:type="dxa"/>
            <w:gridSpan w:val="9"/>
            <w:tcBorders>
              <w:top w:val="single" w:sz="4" w:space="0" w:color="auto"/>
              <w:left w:val="single" w:sz="4" w:space="0" w:color="auto"/>
              <w:righ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
              </w:rPr>
              <w:t>Коронка түрі</w:t>
            </w:r>
          </w:p>
        </w:tc>
      </w:tr>
      <w:tr w:rsidR="00377653" w:rsidRPr="00A05E59" w:rsidTr="009064F9">
        <w:trPr>
          <w:trHeight w:hRule="exact" w:val="437"/>
          <w:jc w:val="center"/>
        </w:trPr>
        <w:tc>
          <w:tcPr>
            <w:tcW w:w="1181"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379" w:type="dxa"/>
            <w:vMerge w:val="restart"/>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В</w:t>
            </w:r>
          </w:p>
        </w:tc>
        <w:tc>
          <w:tcPr>
            <w:tcW w:w="394" w:type="dxa"/>
            <w:vMerge w:val="restart"/>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00" w:firstLine="0"/>
              <w:jc w:val="left"/>
              <w:rPr>
                <w:sz w:val="18"/>
                <w:szCs w:val="18"/>
              </w:rPr>
            </w:pPr>
            <w:r w:rsidRPr="00945F7A">
              <w:rPr>
                <w:rStyle w:val="9pt"/>
              </w:rPr>
              <w:t>о,</w:t>
            </w:r>
          </w:p>
        </w:tc>
        <w:tc>
          <w:tcPr>
            <w:tcW w:w="370" w:type="dxa"/>
            <w:vMerge w:val="restart"/>
            <w:tcBorders>
              <w:top w:val="single" w:sz="4" w:space="0" w:color="auto"/>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427" w:type="dxa"/>
            <w:vMerge w:val="restart"/>
            <w:tcBorders>
              <w:top w:val="single" w:sz="4" w:space="0" w:color="auto"/>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1196" w:type="dxa"/>
            <w:gridSpan w:val="3"/>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
              </w:rPr>
              <w:t>М1</w:t>
            </w:r>
          </w:p>
        </w:tc>
        <w:tc>
          <w:tcPr>
            <w:tcW w:w="1282" w:type="dxa"/>
            <w:gridSpan w:val="3"/>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
              </w:rPr>
              <w:t>М2</w:t>
            </w:r>
          </w:p>
        </w:tc>
        <w:tc>
          <w:tcPr>
            <w:tcW w:w="1248" w:type="dxa"/>
            <w:gridSpan w:val="3"/>
            <w:tcBorders>
              <w:top w:val="single" w:sz="4" w:space="0" w:color="auto"/>
              <w:left w:val="single" w:sz="4" w:space="0" w:color="auto"/>
              <w:righ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
              </w:rPr>
              <w:t>М5</w:t>
            </w:r>
          </w:p>
        </w:tc>
      </w:tr>
      <w:tr w:rsidR="00377653" w:rsidRPr="00A05E59" w:rsidTr="009064F9">
        <w:trPr>
          <w:trHeight w:hRule="exact" w:val="720"/>
          <w:jc w:val="center"/>
        </w:trPr>
        <w:tc>
          <w:tcPr>
            <w:tcW w:w="1181"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379"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394"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370"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427"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245" w:type="dxa"/>
            <w:vMerge w:val="restart"/>
            <w:tcBorders>
              <w:top w:val="single" w:sz="4" w:space="0" w:color="auto"/>
              <w:left w:val="single" w:sz="4" w:space="0" w:color="auto"/>
            </w:tcBorders>
            <w:shd w:val="clear" w:color="auto" w:fill="FFFFFF"/>
          </w:tcPr>
          <w:p w:rsidR="00377653" w:rsidRPr="0002212B" w:rsidRDefault="00377653" w:rsidP="009064F9">
            <w:pPr>
              <w:pStyle w:val="6"/>
              <w:framePr w:w="6475" w:wrap="notBeside" w:vAnchor="text" w:hAnchor="text" w:xAlign="center" w:y="1"/>
              <w:shd w:val="clear" w:color="auto" w:fill="auto"/>
              <w:spacing w:before="0" w:line="240" w:lineRule="auto"/>
              <w:ind w:left="80" w:firstLine="0"/>
              <w:jc w:val="left"/>
              <w:rPr>
                <w:sz w:val="18"/>
                <w:szCs w:val="18"/>
                <w:lang w:val="en-US"/>
              </w:rPr>
            </w:pPr>
            <w:r>
              <w:rPr>
                <w:sz w:val="18"/>
                <w:szCs w:val="18"/>
                <w:lang w:val="en-US"/>
              </w:rPr>
              <w:t>n</w:t>
            </w:r>
          </w:p>
        </w:tc>
        <w:tc>
          <w:tcPr>
            <w:tcW w:w="951" w:type="dxa"/>
            <w:gridSpan w:val="2"/>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
              </w:rPr>
              <w:t>Кескіштер</w:t>
            </w:r>
          </w:p>
          <w:p w:rsidR="00377653" w:rsidRPr="00945F7A" w:rsidRDefault="00377653" w:rsidP="009064F9">
            <w:pPr>
              <w:pStyle w:val="6"/>
              <w:framePr w:w="6475" w:wrap="notBeside" w:vAnchor="text" w:hAnchor="text" w:xAlign="center" w:y="1"/>
              <w:shd w:val="clear" w:color="auto" w:fill="auto"/>
              <w:spacing w:before="120" w:line="240" w:lineRule="auto"/>
              <w:ind w:firstLine="0"/>
              <w:jc w:val="center"/>
              <w:rPr>
                <w:sz w:val="18"/>
                <w:szCs w:val="18"/>
              </w:rPr>
            </w:pPr>
            <w:r w:rsidRPr="00945F7A">
              <w:rPr>
                <w:rStyle w:val="9pt"/>
              </w:rPr>
              <w:t>саны</w:t>
            </w:r>
          </w:p>
        </w:tc>
        <w:tc>
          <w:tcPr>
            <w:tcW w:w="259" w:type="dxa"/>
            <w:vMerge w:val="restart"/>
            <w:tcBorders>
              <w:top w:val="single" w:sz="4" w:space="0" w:color="auto"/>
              <w:left w:val="single" w:sz="4" w:space="0" w:color="auto"/>
            </w:tcBorders>
            <w:shd w:val="clear" w:color="auto" w:fill="FFFFFF"/>
          </w:tcPr>
          <w:p w:rsidR="00377653" w:rsidRPr="0002212B" w:rsidRDefault="00377653" w:rsidP="009064F9">
            <w:pPr>
              <w:pStyle w:val="6"/>
              <w:framePr w:w="6475" w:wrap="notBeside" w:vAnchor="text" w:hAnchor="text" w:xAlign="center" w:y="1"/>
              <w:shd w:val="clear" w:color="auto" w:fill="auto"/>
              <w:spacing w:before="0" w:line="240" w:lineRule="auto"/>
              <w:ind w:left="80" w:firstLine="0"/>
              <w:jc w:val="left"/>
              <w:rPr>
                <w:sz w:val="18"/>
                <w:szCs w:val="18"/>
                <w:lang w:val="en-US"/>
              </w:rPr>
            </w:pPr>
            <w:r>
              <w:rPr>
                <w:rStyle w:val="9pt"/>
                <w:lang w:val="en-US"/>
              </w:rPr>
              <w:t>n</w:t>
            </w:r>
          </w:p>
        </w:tc>
        <w:tc>
          <w:tcPr>
            <w:tcW w:w="1023" w:type="dxa"/>
            <w:gridSpan w:val="2"/>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
              </w:rPr>
              <w:t>Кескіштер</w:t>
            </w:r>
          </w:p>
          <w:p w:rsidR="00377653" w:rsidRPr="00945F7A" w:rsidRDefault="00377653" w:rsidP="009064F9">
            <w:pPr>
              <w:pStyle w:val="6"/>
              <w:framePr w:w="6475" w:wrap="notBeside" w:vAnchor="text" w:hAnchor="text" w:xAlign="center" w:y="1"/>
              <w:shd w:val="clear" w:color="auto" w:fill="auto"/>
              <w:spacing w:before="120" w:line="240" w:lineRule="auto"/>
              <w:ind w:firstLine="0"/>
              <w:jc w:val="center"/>
              <w:rPr>
                <w:sz w:val="18"/>
                <w:szCs w:val="18"/>
              </w:rPr>
            </w:pPr>
            <w:r w:rsidRPr="00945F7A">
              <w:rPr>
                <w:rStyle w:val="9pt"/>
              </w:rPr>
              <w:t>саны</w:t>
            </w:r>
          </w:p>
        </w:tc>
        <w:tc>
          <w:tcPr>
            <w:tcW w:w="250" w:type="dxa"/>
            <w:vMerge w:val="restart"/>
            <w:tcBorders>
              <w:top w:val="single" w:sz="4" w:space="0" w:color="auto"/>
              <w:left w:val="single" w:sz="4" w:space="0" w:color="auto"/>
            </w:tcBorders>
            <w:shd w:val="clear" w:color="auto" w:fill="FFFFFF"/>
          </w:tcPr>
          <w:p w:rsidR="00377653" w:rsidRPr="0002212B" w:rsidRDefault="00377653" w:rsidP="009064F9">
            <w:pPr>
              <w:pStyle w:val="6"/>
              <w:framePr w:w="6475" w:wrap="notBeside" w:vAnchor="text" w:hAnchor="text" w:xAlign="center" w:y="1"/>
              <w:shd w:val="clear" w:color="auto" w:fill="auto"/>
              <w:spacing w:before="0" w:line="240" w:lineRule="auto"/>
              <w:ind w:left="80" w:firstLine="0"/>
              <w:jc w:val="left"/>
              <w:rPr>
                <w:sz w:val="18"/>
                <w:szCs w:val="18"/>
                <w:lang w:val="en-US"/>
              </w:rPr>
            </w:pPr>
            <w:r>
              <w:rPr>
                <w:rStyle w:val="9pt"/>
                <w:lang w:val="en-US"/>
              </w:rPr>
              <w:t>n</w:t>
            </w:r>
          </w:p>
        </w:tc>
        <w:tc>
          <w:tcPr>
            <w:tcW w:w="998" w:type="dxa"/>
            <w:gridSpan w:val="2"/>
            <w:tcBorders>
              <w:top w:val="single" w:sz="4" w:space="0" w:color="auto"/>
              <w:left w:val="single" w:sz="4" w:space="0" w:color="auto"/>
              <w:righ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
              </w:rPr>
              <w:t>Кескіштер</w:t>
            </w:r>
          </w:p>
          <w:p w:rsidR="00377653" w:rsidRPr="00945F7A" w:rsidRDefault="00377653" w:rsidP="009064F9">
            <w:pPr>
              <w:pStyle w:val="6"/>
              <w:framePr w:w="6475" w:wrap="notBeside" w:vAnchor="text" w:hAnchor="text" w:xAlign="center" w:y="1"/>
              <w:shd w:val="clear" w:color="auto" w:fill="auto"/>
              <w:spacing w:before="120" w:line="240" w:lineRule="auto"/>
              <w:ind w:firstLine="0"/>
              <w:jc w:val="center"/>
              <w:rPr>
                <w:sz w:val="18"/>
                <w:szCs w:val="18"/>
              </w:rPr>
            </w:pPr>
            <w:r w:rsidRPr="00945F7A">
              <w:rPr>
                <w:rStyle w:val="9pt"/>
              </w:rPr>
              <w:t>саны</w:t>
            </w:r>
          </w:p>
        </w:tc>
      </w:tr>
      <w:tr w:rsidR="00377653" w:rsidRPr="00A05E59" w:rsidTr="009064F9">
        <w:trPr>
          <w:trHeight w:hRule="exact" w:val="389"/>
          <w:jc w:val="center"/>
        </w:trPr>
        <w:tc>
          <w:tcPr>
            <w:tcW w:w="1181"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379"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394"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370"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427"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245"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418"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60" w:firstLine="0"/>
              <w:jc w:val="left"/>
              <w:rPr>
                <w:sz w:val="18"/>
                <w:szCs w:val="18"/>
              </w:rPr>
            </w:pPr>
            <w:r w:rsidRPr="00945F7A">
              <w:rPr>
                <w:rStyle w:val="9pt0"/>
              </w:rPr>
              <w:t>Н</w:t>
            </w:r>
          </w:p>
        </w:tc>
        <w:tc>
          <w:tcPr>
            <w:tcW w:w="533"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220" w:firstLine="0"/>
              <w:jc w:val="left"/>
              <w:rPr>
                <w:sz w:val="18"/>
                <w:szCs w:val="18"/>
              </w:rPr>
            </w:pPr>
            <w:proofErr w:type="gramStart"/>
            <w:r w:rsidRPr="00945F7A">
              <w:rPr>
                <w:rStyle w:val="9pt0"/>
              </w:rPr>
              <w:t>Ш</w:t>
            </w:r>
            <w:proofErr w:type="gramEnd"/>
          </w:p>
        </w:tc>
        <w:tc>
          <w:tcPr>
            <w:tcW w:w="259"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514"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80" w:firstLine="0"/>
              <w:jc w:val="left"/>
              <w:rPr>
                <w:sz w:val="18"/>
                <w:szCs w:val="18"/>
              </w:rPr>
            </w:pPr>
            <w:r w:rsidRPr="00945F7A">
              <w:rPr>
                <w:rStyle w:val="9pt0"/>
              </w:rPr>
              <w:t>Н</w:t>
            </w:r>
          </w:p>
        </w:tc>
        <w:tc>
          <w:tcPr>
            <w:tcW w:w="509"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220" w:firstLine="0"/>
              <w:jc w:val="left"/>
              <w:rPr>
                <w:sz w:val="18"/>
                <w:szCs w:val="18"/>
              </w:rPr>
            </w:pPr>
            <w:proofErr w:type="gramStart"/>
            <w:r w:rsidRPr="00945F7A">
              <w:rPr>
                <w:rStyle w:val="9pt0"/>
              </w:rPr>
              <w:t>Ш</w:t>
            </w:r>
            <w:proofErr w:type="gramEnd"/>
          </w:p>
        </w:tc>
        <w:tc>
          <w:tcPr>
            <w:tcW w:w="250" w:type="dxa"/>
            <w:vMerge/>
            <w:tcBorders>
              <w:left w:val="single" w:sz="4" w:space="0" w:color="auto"/>
            </w:tcBorders>
            <w:shd w:val="clear" w:color="auto" w:fill="FFFFFF"/>
          </w:tcPr>
          <w:p w:rsidR="00377653" w:rsidRPr="00945F7A" w:rsidRDefault="00377653" w:rsidP="009064F9">
            <w:pPr>
              <w:framePr w:w="6475" w:wrap="notBeside" w:vAnchor="text" w:hAnchor="text" w:xAlign="center" w:y="1"/>
              <w:rPr>
                <w:rFonts w:ascii="Times New Roman" w:hAnsi="Times New Roman" w:cs="Times New Roman"/>
                <w:sz w:val="18"/>
                <w:szCs w:val="18"/>
              </w:rPr>
            </w:pPr>
          </w:p>
        </w:tc>
        <w:tc>
          <w:tcPr>
            <w:tcW w:w="408"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0"/>
              </w:rPr>
              <w:t>Н</w:t>
            </w:r>
          </w:p>
        </w:tc>
        <w:tc>
          <w:tcPr>
            <w:tcW w:w="590" w:type="dxa"/>
            <w:tcBorders>
              <w:top w:val="single" w:sz="4" w:space="0" w:color="auto"/>
              <w:left w:val="single" w:sz="4" w:space="0" w:color="auto"/>
              <w:righ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240" w:firstLine="0"/>
              <w:jc w:val="left"/>
              <w:rPr>
                <w:sz w:val="18"/>
                <w:szCs w:val="18"/>
              </w:rPr>
            </w:pPr>
            <w:proofErr w:type="gramStart"/>
            <w:r w:rsidRPr="00945F7A">
              <w:rPr>
                <w:rStyle w:val="9pt0"/>
              </w:rPr>
              <w:t>Ш</w:t>
            </w:r>
            <w:proofErr w:type="gramEnd"/>
          </w:p>
        </w:tc>
      </w:tr>
      <w:tr w:rsidR="00377653" w:rsidRPr="00A05E59" w:rsidTr="009064F9">
        <w:trPr>
          <w:trHeight w:hRule="exact" w:val="254"/>
          <w:jc w:val="center"/>
        </w:trPr>
        <w:tc>
          <w:tcPr>
            <w:tcW w:w="1181"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
              </w:rPr>
              <w:t>73</w:t>
            </w:r>
          </w:p>
        </w:tc>
        <w:tc>
          <w:tcPr>
            <w:tcW w:w="379"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93</w:t>
            </w:r>
          </w:p>
        </w:tc>
        <w:tc>
          <w:tcPr>
            <w:tcW w:w="394"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00" w:firstLine="0"/>
              <w:jc w:val="left"/>
              <w:rPr>
                <w:sz w:val="18"/>
                <w:szCs w:val="18"/>
              </w:rPr>
            </w:pPr>
            <w:r w:rsidRPr="00945F7A">
              <w:rPr>
                <w:rStyle w:val="9pt"/>
              </w:rPr>
              <w:t>57</w:t>
            </w:r>
          </w:p>
        </w:tc>
        <w:tc>
          <w:tcPr>
            <w:tcW w:w="370"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74</w:t>
            </w:r>
          </w:p>
        </w:tc>
        <w:tc>
          <w:tcPr>
            <w:tcW w:w="427"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
              </w:rPr>
              <w:t>61</w:t>
            </w:r>
          </w:p>
        </w:tc>
        <w:tc>
          <w:tcPr>
            <w:tcW w:w="245"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4</w:t>
            </w:r>
          </w:p>
        </w:tc>
        <w:tc>
          <w:tcPr>
            <w:tcW w:w="418"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60" w:firstLine="0"/>
              <w:jc w:val="left"/>
              <w:rPr>
                <w:sz w:val="18"/>
                <w:szCs w:val="18"/>
              </w:rPr>
            </w:pPr>
            <w:r w:rsidRPr="00945F7A">
              <w:rPr>
                <w:rStyle w:val="9pt0"/>
              </w:rPr>
              <w:t>4</w:t>
            </w:r>
          </w:p>
        </w:tc>
        <w:tc>
          <w:tcPr>
            <w:tcW w:w="533"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220" w:firstLine="0"/>
              <w:jc w:val="left"/>
              <w:rPr>
                <w:sz w:val="18"/>
                <w:szCs w:val="18"/>
              </w:rPr>
            </w:pPr>
            <w:r w:rsidRPr="00945F7A">
              <w:rPr>
                <w:rStyle w:val="9pt"/>
              </w:rPr>
              <w:t>4</w:t>
            </w:r>
          </w:p>
        </w:tc>
        <w:tc>
          <w:tcPr>
            <w:tcW w:w="259"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3</w:t>
            </w:r>
          </w:p>
        </w:tc>
        <w:tc>
          <w:tcPr>
            <w:tcW w:w="514"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80" w:firstLine="0"/>
              <w:jc w:val="left"/>
              <w:rPr>
                <w:sz w:val="18"/>
                <w:szCs w:val="18"/>
              </w:rPr>
            </w:pPr>
            <w:r w:rsidRPr="00945F7A">
              <w:rPr>
                <w:rStyle w:val="9pt"/>
              </w:rPr>
              <w:t>12</w:t>
            </w:r>
          </w:p>
        </w:tc>
        <w:tc>
          <w:tcPr>
            <w:tcW w:w="509"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0"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4</w:t>
            </w:r>
          </w:p>
        </w:tc>
        <w:tc>
          <w:tcPr>
            <w:tcW w:w="408"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
              </w:rPr>
              <w:t>16</w:t>
            </w:r>
          </w:p>
        </w:tc>
        <w:tc>
          <w:tcPr>
            <w:tcW w:w="590" w:type="dxa"/>
            <w:tcBorders>
              <w:top w:val="single" w:sz="4" w:space="0" w:color="auto"/>
              <w:left w:val="single" w:sz="4" w:space="0" w:color="auto"/>
              <w:righ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240" w:firstLine="0"/>
              <w:jc w:val="left"/>
              <w:rPr>
                <w:sz w:val="18"/>
                <w:szCs w:val="18"/>
              </w:rPr>
            </w:pPr>
            <w:r w:rsidRPr="00945F7A">
              <w:rPr>
                <w:rStyle w:val="9pt"/>
              </w:rPr>
              <w:t>4</w:t>
            </w:r>
          </w:p>
        </w:tc>
      </w:tr>
      <w:tr w:rsidR="00377653" w:rsidRPr="00A05E59" w:rsidTr="009064F9">
        <w:trPr>
          <w:trHeight w:hRule="exact" w:val="254"/>
          <w:jc w:val="center"/>
        </w:trPr>
        <w:tc>
          <w:tcPr>
            <w:tcW w:w="1181"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
              </w:rPr>
              <w:t>89</w:t>
            </w:r>
          </w:p>
        </w:tc>
        <w:tc>
          <w:tcPr>
            <w:tcW w:w="379"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112</w:t>
            </w:r>
          </w:p>
        </w:tc>
        <w:tc>
          <w:tcPr>
            <w:tcW w:w="394"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00" w:firstLine="0"/>
              <w:jc w:val="left"/>
              <w:rPr>
                <w:sz w:val="18"/>
                <w:szCs w:val="18"/>
              </w:rPr>
            </w:pPr>
            <w:r w:rsidRPr="00945F7A">
              <w:rPr>
                <w:rStyle w:val="9pt"/>
              </w:rPr>
              <w:t>73</w:t>
            </w:r>
          </w:p>
        </w:tc>
        <w:tc>
          <w:tcPr>
            <w:tcW w:w="370"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90</w:t>
            </w:r>
          </w:p>
        </w:tc>
        <w:tc>
          <w:tcPr>
            <w:tcW w:w="427"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
              </w:rPr>
              <w:t>77</w:t>
            </w:r>
          </w:p>
        </w:tc>
        <w:tc>
          <w:tcPr>
            <w:tcW w:w="245"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4</w:t>
            </w:r>
          </w:p>
        </w:tc>
        <w:tc>
          <w:tcPr>
            <w:tcW w:w="418"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60" w:firstLine="0"/>
              <w:jc w:val="left"/>
              <w:rPr>
                <w:sz w:val="18"/>
                <w:szCs w:val="18"/>
              </w:rPr>
            </w:pPr>
            <w:r w:rsidRPr="00945F7A">
              <w:rPr>
                <w:rStyle w:val="9pt"/>
              </w:rPr>
              <w:t>8</w:t>
            </w:r>
          </w:p>
        </w:tc>
        <w:tc>
          <w:tcPr>
            <w:tcW w:w="533"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9"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3</w:t>
            </w:r>
          </w:p>
        </w:tc>
        <w:tc>
          <w:tcPr>
            <w:tcW w:w="514"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80" w:firstLine="0"/>
              <w:jc w:val="left"/>
              <w:rPr>
                <w:sz w:val="18"/>
                <w:szCs w:val="18"/>
              </w:rPr>
            </w:pPr>
            <w:r w:rsidRPr="00945F7A">
              <w:rPr>
                <w:rStyle w:val="9pt"/>
              </w:rPr>
              <w:t>12</w:t>
            </w:r>
          </w:p>
        </w:tc>
        <w:tc>
          <w:tcPr>
            <w:tcW w:w="509"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0"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4</w:t>
            </w:r>
          </w:p>
        </w:tc>
        <w:tc>
          <w:tcPr>
            <w:tcW w:w="408"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
              </w:rPr>
              <w:t>16</w:t>
            </w:r>
          </w:p>
        </w:tc>
        <w:tc>
          <w:tcPr>
            <w:tcW w:w="590" w:type="dxa"/>
            <w:tcBorders>
              <w:top w:val="single" w:sz="4" w:space="0" w:color="auto"/>
              <w:left w:val="single" w:sz="4" w:space="0" w:color="auto"/>
              <w:righ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240" w:firstLine="0"/>
              <w:jc w:val="left"/>
              <w:rPr>
                <w:sz w:val="18"/>
                <w:szCs w:val="18"/>
              </w:rPr>
            </w:pPr>
            <w:r w:rsidRPr="00945F7A">
              <w:rPr>
                <w:rStyle w:val="9pt"/>
              </w:rPr>
              <w:t>4</w:t>
            </w:r>
          </w:p>
        </w:tc>
      </w:tr>
      <w:tr w:rsidR="00377653" w:rsidRPr="00A05E59" w:rsidTr="009064F9">
        <w:trPr>
          <w:trHeight w:hRule="exact" w:val="250"/>
          <w:jc w:val="center"/>
        </w:trPr>
        <w:tc>
          <w:tcPr>
            <w:tcW w:w="1181"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
              </w:rPr>
              <w:t>108</w:t>
            </w:r>
          </w:p>
        </w:tc>
        <w:tc>
          <w:tcPr>
            <w:tcW w:w="379"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132</w:t>
            </w:r>
          </w:p>
        </w:tc>
        <w:tc>
          <w:tcPr>
            <w:tcW w:w="394"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00" w:firstLine="0"/>
              <w:jc w:val="left"/>
              <w:rPr>
                <w:sz w:val="18"/>
                <w:szCs w:val="18"/>
              </w:rPr>
            </w:pPr>
            <w:r w:rsidRPr="00945F7A">
              <w:rPr>
                <w:rStyle w:val="9pt"/>
              </w:rPr>
              <w:t>91</w:t>
            </w:r>
          </w:p>
        </w:tc>
        <w:tc>
          <w:tcPr>
            <w:tcW w:w="370"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109</w:t>
            </w:r>
          </w:p>
        </w:tc>
        <w:tc>
          <w:tcPr>
            <w:tcW w:w="427"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
              </w:rPr>
              <w:t>96</w:t>
            </w:r>
          </w:p>
        </w:tc>
        <w:tc>
          <w:tcPr>
            <w:tcW w:w="245"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4</w:t>
            </w:r>
          </w:p>
        </w:tc>
        <w:tc>
          <w:tcPr>
            <w:tcW w:w="418"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60" w:firstLine="0"/>
              <w:jc w:val="left"/>
              <w:rPr>
                <w:sz w:val="18"/>
                <w:szCs w:val="18"/>
              </w:rPr>
            </w:pPr>
            <w:r w:rsidRPr="00945F7A">
              <w:rPr>
                <w:rStyle w:val="9pt"/>
              </w:rPr>
              <w:t>8</w:t>
            </w:r>
          </w:p>
        </w:tc>
        <w:tc>
          <w:tcPr>
            <w:tcW w:w="533"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9"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4</w:t>
            </w:r>
          </w:p>
        </w:tc>
        <w:tc>
          <w:tcPr>
            <w:tcW w:w="514"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80" w:firstLine="0"/>
              <w:jc w:val="left"/>
              <w:rPr>
                <w:sz w:val="18"/>
                <w:szCs w:val="18"/>
              </w:rPr>
            </w:pPr>
            <w:r w:rsidRPr="00945F7A">
              <w:rPr>
                <w:rStyle w:val="9pt"/>
              </w:rPr>
              <w:t>14</w:t>
            </w:r>
          </w:p>
        </w:tc>
        <w:tc>
          <w:tcPr>
            <w:tcW w:w="509"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0"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6</w:t>
            </w:r>
          </w:p>
        </w:tc>
        <w:tc>
          <w:tcPr>
            <w:tcW w:w="408" w:type="dxa"/>
            <w:tcBorders>
              <w:top w:val="single" w:sz="4" w:space="0" w:color="auto"/>
              <w:lef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
              </w:rPr>
              <w:t>24</w:t>
            </w:r>
          </w:p>
        </w:tc>
        <w:tc>
          <w:tcPr>
            <w:tcW w:w="590" w:type="dxa"/>
            <w:tcBorders>
              <w:top w:val="single" w:sz="4" w:space="0" w:color="auto"/>
              <w:left w:val="single" w:sz="4" w:space="0" w:color="auto"/>
              <w:righ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240" w:firstLine="0"/>
              <w:jc w:val="left"/>
              <w:rPr>
                <w:sz w:val="18"/>
                <w:szCs w:val="18"/>
              </w:rPr>
            </w:pPr>
            <w:r w:rsidRPr="00945F7A">
              <w:rPr>
                <w:rStyle w:val="9pt"/>
              </w:rPr>
              <w:t>6</w:t>
            </w:r>
          </w:p>
        </w:tc>
      </w:tr>
      <w:tr w:rsidR="00377653" w:rsidRPr="00A05E59" w:rsidTr="009064F9">
        <w:trPr>
          <w:trHeight w:hRule="exact" w:val="269"/>
          <w:jc w:val="center"/>
        </w:trPr>
        <w:tc>
          <w:tcPr>
            <w:tcW w:w="1181"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
              </w:rPr>
              <w:t>127</w:t>
            </w:r>
          </w:p>
        </w:tc>
        <w:tc>
          <w:tcPr>
            <w:tcW w:w="379"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151</w:t>
            </w:r>
          </w:p>
        </w:tc>
        <w:tc>
          <w:tcPr>
            <w:tcW w:w="394"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00" w:firstLine="0"/>
              <w:jc w:val="left"/>
              <w:rPr>
                <w:sz w:val="18"/>
                <w:szCs w:val="18"/>
              </w:rPr>
            </w:pPr>
            <w:r w:rsidRPr="00945F7A">
              <w:rPr>
                <w:rStyle w:val="9pt"/>
              </w:rPr>
              <w:t>112</w:t>
            </w:r>
          </w:p>
        </w:tc>
        <w:tc>
          <w:tcPr>
            <w:tcW w:w="370"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129</w:t>
            </w:r>
          </w:p>
        </w:tc>
        <w:tc>
          <w:tcPr>
            <w:tcW w:w="427"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
              </w:rPr>
              <w:t>116</w:t>
            </w:r>
          </w:p>
        </w:tc>
        <w:tc>
          <w:tcPr>
            <w:tcW w:w="245"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4</w:t>
            </w:r>
          </w:p>
        </w:tc>
        <w:tc>
          <w:tcPr>
            <w:tcW w:w="418"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60" w:firstLine="0"/>
              <w:jc w:val="left"/>
              <w:rPr>
                <w:sz w:val="18"/>
                <w:szCs w:val="18"/>
              </w:rPr>
            </w:pPr>
            <w:r w:rsidRPr="00945F7A">
              <w:rPr>
                <w:rStyle w:val="9pt"/>
              </w:rPr>
              <w:t>8</w:t>
            </w:r>
          </w:p>
        </w:tc>
        <w:tc>
          <w:tcPr>
            <w:tcW w:w="533"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9"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4</w:t>
            </w:r>
          </w:p>
        </w:tc>
        <w:tc>
          <w:tcPr>
            <w:tcW w:w="514"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80" w:firstLine="0"/>
              <w:jc w:val="left"/>
              <w:rPr>
                <w:sz w:val="18"/>
                <w:szCs w:val="18"/>
              </w:rPr>
            </w:pPr>
            <w:r w:rsidRPr="00945F7A">
              <w:rPr>
                <w:rStyle w:val="9pt"/>
              </w:rPr>
              <w:t>14</w:t>
            </w:r>
          </w:p>
        </w:tc>
        <w:tc>
          <w:tcPr>
            <w:tcW w:w="509"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0"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
              </w:rPr>
              <w:t>6</w:t>
            </w:r>
          </w:p>
        </w:tc>
        <w:tc>
          <w:tcPr>
            <w:tcW w:w="408" w:type="dxa"/>
            <w:tcBorders>
              <w:top w:val="single" w:sz="4" w:space="0" w:color="auto"/>
              <w:left w:val="single" w:sz="4" w:space="0" w:color="auto"/>
              <w:bottom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
              </w:rPr>
              <w:t>24</w:t>
            </w:r>
          </w:p>
        </w:tc>
        <w:tc>
          <w:tcPr>
            <w:tcW w:w="590" w:type="dxa"/>
            <w:tcBorders>
              <w:top w:val="single" w:sz="4" w:space="0" w:color="auto"/>
              <w:left w:val="single" w:sz="4" w:space="0" w:color="auto"/>
              <w:bottom w:val="single" w:sz="4" w:space="0" w:color="auto"/>
              <w:right w:val="single" w:sz="4" w:space="0" w:color="auto"/>
            </w:tcBorders>
            <w:shd w:val="clear" w:color="auto" w:fill="FFFFFF"/>
          </w:tcPr>
          <w:p w:rsidR="00377653" w:rsidRPr="00945F7A" w:rsidRDefault="00377653" w:rsidP="009064F9">
            <w:pPr>
              <w:pStyle w:val="6"/>
              <w:framePr w:w="6475" w:wrap="notBeside" w:vAnchor="text" w:hAnchor="text" w:xAlign="center" w:y="1"/>
              <w:shd w:val="clear" w:color="auto" w:fill="auto"/>
              <w:spacing w:before="0" w:line="240" w:lineRule="auto"/>
              <w:ind w:left="240" w:firstLine="0"/>
              <w:jc w:val="left"/>
              <w:rPr>
                <w:sz w:val="18"/>
                <w:szCs w:val="18"/>
              </w:rPr>
            </w:pPr>
            <w:r w:rsidRPr="00945F7A">
              <w:rPr>
                <w:rStyle w:val="9pt"/>
              </w:rPr>
              <w:t>6</w:t>
            </w:r>
          </w:p>
        </w:tc>
      </w:tr>
    </w:tbl>
    <w:p w:rsidR="00377653" w:rsidRDefault="00377653" w:rsidP="00377653">
      <w:pPr>
        <w:rPr>
          <w:rFonts w:ascii="Times New Roman" w:hAnsi="Times New Roman" w:cs="Times New Roman"/>
          <w:sz w:val="28"/>
          <w:szCs w:val="28"/>
        </w:rPr>
      </w:pPr>
    </w:p>
    <w:p w:rsidR="00377653" w:rsidRDefault="00377653" w:rsidP="00377653">
      <w:pPr>
        <w:rPr>
          <w:rFonts w:ascii="Times New Roman" w:hAnsi="Times New Roman" w:cs="Times New Roman"/>
          <w:sz w:val="28"/>
          <w:szCs w:val="28"/>
        </w:rPr>
      </w:pPr>
    </w:p>
    <w:p w:rsidR="00377653" w:rsidRDefault="00377653" w:rsidP="00377653">
      <w:pPr>
        <w:rPr>
          <w:rFonts w:ascii="Times New Roman" w:hAnsi="Times New Roman" w:cs="Times New Roman"/>
          <w:sz w:val="28"/>
          <w:szCs w:val="28"/>
        </w:rPr>
      </w:pPr>
    </w:p>
    <w:p w:rsidR="00377653" w:rsidRDefault="00377653" w:rsidP="00377653">
      <w:pPr>
        <w:rPr>
          <w:rFonts w:ascii="Times New Roman" w:hAnsi="Times New Roman" w:cs="Times New Roman"/>
          <w:sz w:val="28"/>
          <w:szCs w:val="28"/>
        </w:rPr>
      </w:pPr>
    </w:p>
    <w:p w:rsidR="00377653" w:rsidRPr="00A05E59" w:rsidRDefault="00377653" w:rsidP="00377653">
      <w:pPr>
        <w:rPr>
          <w:rFonts w:ascii="Times New Roman" w:hAnsi="Times New Roman" w:cs="Times New Roman"/>
          <w:sz w:val="28"/>
          <w:szCs w:val="28"/>
        </w:rPr>
      </w:pPr>
    </w:p>
    <w:p w:rsidR="00377653" w:rsidRPr="00A05E59" w:rsidRDefault="00377653" w:rsidP="00377653">
      <w:pPr>
        <w:pStyle w:val="42"/>
        <w:shd w:val="clear" w:color="auto" w:fill="auto"/>
        <w:tabs>
          <w:tab w:val="left" w:pos="130"/>
        </w:tabs>
        <w:spacing w:before="534" w:after="0" w:line="240" w:lineRule="auto"/>
        <w:ind w:right="20"/>
        <w:jc w:val="right"/>
        <w:rPr>
          <w:sz w:val="28"/>
          <w:szCs w:val="28"/>
        </w:rPr>
      </w:pPr>
      <w:r w:rsidRPr="00EC1F2B">
        <w:rPr>
          <w:sz w:val="28"/>
          <w:szCs w:val="28"/>
        </w:rPr>
        <w:t>3</w:t>
      </w:r>
      <w:r w:rsidRPr="00A05E59">
        <w:rPr>
          <w:sz w:val="28"/>
          <w:szCs w:val="28"/>
        </w:rPr>
        <w:t>7-кесте</w:t>
      </w:r>
    </w:p>
    <w:p w:rsidR="00377653" w:rsidRPr="00A05E59" w:rsidRDefault="00377653" w:rsidP="00377653">
      <w:pPr>
        <w:framePr w:w="6916" w:wrap="notBeside" w:vAnchor="text" w:hAnchor="text" w:xAlign="center" w:y="9"/>
        <w:rPr>
          <w:sz w:val="28"/>
          <w:szCs w:val="28"/>
        </w:rPr>
      </w:pPr>
      <w:r w:rsidRPr="00A05E59">
        <w:rPr>
          <w:rStyle w:val="aa"/>
          <w:rFonts w:eastAsia="Courier New"/>
          <w:b w:val="0"/>
          <w:bCs w:val="0"/>
          <w:i w:val="0"/>
          <w:iCs w:val="0"/>
          <w:sz w:val="28"/>
          <w:szCs w:val="28"/>
        </w:rPr>
        <w:lastRenderedPageBreak/>
        <w:t>Кескіш коронкалардың техникалық сипаттамалары</w:t>
      </w:r>
    </w:p>
    <w:tbl>
      <w:tblPr>
        <w:tblOverlap w:val="never"/>
        <w:tblW w:w="0" w:type="auto"/>
        <w:jc w:val="center"/>
        <w:tblLayout w:type="fixed"/>
        <w:tblCellMar>
          <w:left w:w="10" w:type="dxa"/>
          <w:right w:w="10" w:type="dxa"/>
        </w:tblCellMar>
        <w:tblLook w:val="04A0"/>
      </w:tblPr>
      <w:tblGrid>
        <w:gridCol w:w="1214"/>
        <w:gridCol w:w="427"/>
        <w:gridCol w:w="394"/>
        <w:gridCol w:w="523"/>
        <w:gridCol w:w="446"/>
        <w:gridCol w:w="418"/>
        <w:gridCol w:w="504"/>
        <w:gridCol w:w="408"/>
        <w:gridCol w:w="374"/>
        <w:gridCol w:w="480"/>
        <w:gridCol w:w="322"/>
        <w:gridCol w:w="446"/>
        <w:gridCol w:w="547"/>
      </w:tblGrid>
      <w:tr w:rsidR="00377653" w:rsidRPr="00A05E59" w:rsidTr="009064F9">
        <w:trPr>
          <w:trHeight w:hRule="exact" w:val="379"/>
          <w:jc w:val="center"/>
        </w:trPr>
        <w:tc>
          <w:tcPr>
            <w:tcW w:w="1214" w:type="dxa"/>
            <w:vMerge w:val="restart"/>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right="180" w:firstLine="0"/>
              <w:jc w:val="right"/>
              <w:rPr>
                <w:sz w:val="18"/>
                <w:szCs w:val="18"/>
              </w:rPr>
            </w:pPr>
            <w:r w:rsidRPr="0002212B">
              <w:rPr>
                <w:rStyle w:val="9pt"/>
              </w:rPr>
              <w:t>Колонкалы кұбырдың сыртқы диаметрі, мм</w:t>
            </w:r>
          </w:p>
        </w:tc>
        <w:tc>
          <w:tcPr>
            <w:tcW w:w="1790" w:type="dxa"/>
            <w:gridSpan w:val="4"/>
            <w:vMerge w:val="restart"/>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320" w:firstLine="220"/>
              <w:jc w:val="left"/>
              <w:rPr>
                <w:sz w:val="18"/>
                <w:szCs w:val="18"/>
              </w:rPr>
            </w:pPr>
            <w:r w:rsidRPr="0002212B">
              <w:rPr>
                <w:rStyle w:val="9pt"/>
              </w:rPr>
              <w:t>Коронка тұлғасының өлшемдері, мм</w:t>
            </w:r>
          </w:p>
        </w:tc>
        <w:tc>
          <w:tcPr>
            <w:tcW w:w="3499" w:type="dxa"/>
            <w:gridSpan w:val="8"/>
            <w:tcBorders>
              <w:top w:val="single" w:sz="4" w:space="0" w:color="auto"/>
              <w:left w:val="single" w:sz="4" w:space="0" w:color="auto"/>
              <w:righ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
              </w:rPr>
              <w:t>Коронка түрі</w:t>
            </w:r>
          </w:p>
        </w:tc>
      </w:tr>
      <w:tr w:rsidR="00377653" w:rsidRPr="00A05E59" w:rsidTr="009064F9">
        <w:trPr>
          <w:trHeight w:hRule="exact" w:val="341"/>
          <w:jc w:val="center"/>
        </w:trPr>
        <w:tc>
          <w:tcPr>
            <w:tcW w:w="1214" w:type="dxa"/>
            <w:vMerge/>
            <w:tcBorders>
              <w:left w:val="single" w:sz="4" w:space="0" w:color="auto"/>
            </w:tcBorders>
            <w:shd w:val="clear" w:color="auto" w:fill="FFFFFF"/>
          </w:tcPr>
          <w:p w:rsidR="00377653" w:rsidRPr="0002212B" w:rsidRDefault="00377653" w:rsidP="009064F9">
            <w:pPr>
              <w:framePr w:w="6916" w:wrap="notBeside" w:vAnchor="text" w:hAnchor="text" w:xAlign="center" w:y="9"/>
              <w:rPr>
                <w:rFonts w:ascii="Times New Roman" w:hAnsi="Times New Roman" w:cs="Times New Roman"/>
                <w:sz w:val="18"/>
                <w:szCs w:val="18"/>
              </w:rPr>
            </w:pPr>
          </w:p>
        </w:tc>
        <w:tc>
          <w:tcPr>
            <w:tcW w:w="1790" w:type="dxa"/>
            <w:gridSpan w:val="4"/>
            <w:vMerge/>
            <w:tcBorders>
              <w:left w:val="single" w:sz="4" w:space="0" w:color="auto"/>
            </w:tcBorders>
            <w:shd w:val="clear" w:color="auto" w:fill="FFFFFF"/>
          </w:tcPr>
          <w:p w:rsidR="00377653" w:rsidRPr="0002212B" w:rsidRDefault="00377653" w:rsidP="009064F9">
            <w:pPr>
              <w:framePr w:w="6916" w:wrap="notBeside" w:vAnchor="text" w:hAnchor="text" w:xAlign="center" w:y="9"/>
              <w:rPr>
                <w:rFonts w:ascii="Times New Roman" w:hAnsi="Times New Roman" w:cs="Times New Roman"/>
                <w:sz w:val="18"/>
                <w:szCs w:val="18"/>
              </w:rPr>
            </w:pPr>
          </w:p>
        </w:tc>
        <w:tc>
          <w:tcPr>
            <w:tcW w:w="922" w:type="dxa"/>
            <w:gridSpan w:val="2"/>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60" w:firstLine="0"/>
              <w:jc w:val="left"/>
              <w:rPr>
                <w:sz w:val="18"/>
                <w:szCs w:val="18"/>
              </w:rPr>
            </w:pPr>
            <w:r w:rsidRPr="0002212B">
              <w:rPr>
                <w:rStyle w:val="9pt"/>
              </w:rPr>
              <w:t>СМ4</w:t>
            </w:r>
          </w:p>
        </w:tc>
        <w:tc>
          <w:tcPr>
            <w:tcW w:w="782" w:type="dxa"/>
            <w:gridSpan w:val="2"/>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
              </w:rPr>
              <w:t>СМ6</w:t>
            </w:r>
          </w:p>
        </w:tc>
        <w:tc>
          <w:tcPr>
            <w:tcW w:w="802" w:type="dxa"/>
            <w:gridSpan w:val="2"/>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
              </w:rPr>
              <w:t>СМ5</w:t>
            </w:r>
          </w:p>
        </w:tc>
        <w:tc>
          <w:tcPr>
            <w:tcW w:w="993" w:type="dxa"/>
            <w:gridSpan w:val="2"/>
            <w:tcBorders>
              <w:top w:val="single" w:sz="4" w:space="0" w:color="auto"/>
              <w:left w:val="single" w:sz="4" w:space="0" w:color="auto"/>
              <w:righ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
              </w:rPr>
              <w:t>СТ2</w:t>
            </w:r>
          </w:p>
        </w:tc>
      </w:tr>
      <w:tr w:rsidR="00377653" w:rsidRPr="00A05E59" w:rsidTr="009064F9">
        <w:trPr>
          <w:trHeight w:hRule="exact" w:val="490"/>
          <w:jc w:val="center"/>
        </w:trPr>
        <w:tc>
          <w:tcPr>
            <w:tcW w:w="1214" w:type="dxa"/>
            <w:vMerge/>
            <w:tcBorders>
              <w:left w:val="single" w:sz="4" w:space="0" w:color="auto"/>
            </w:tcBorders>
            <w:shd w:val="clear" w:color="auto" w:fill="FFFFFF"/>
          </w:tcPr>
          <w:p w:rsidR="00377653" w:rsidRPr="0002212B" w:rsidRDefault="00377653" w:rsidP="009064F9">
            <w:pPr>
              <w:framePr w:w="6916" w:wrap="notBeside" w:vAnchor="text" w:hAnchor="text" w:xAlign="center" w:y="9"/>
              <w:rPr>
                <w:rFonts w:ascii="Times New Roman" w:hAnsi="Times New Roman" w:cs="Times New Roman"/>
                <w:sz w:val="18"/>
                <w:szCs w:val="18"/>
              </w:rPr>
            </w:pPr>
          </w:p>
        </w:tc>
        <w:tc>
          <w:tcPr>
            <w:tcW w:w="1790" w:type="dxa"/>
            <w:gridSpan w:val="4"/>
            <w:vMerge/>
            <w:tcBorders>
              <w:left w:val="single" w:sz="4" w:space="0" w:color="auto"/>
            </w:tcBorders>
            <w:shd w:val="clear" w:color="auto" w:fill="FFFFFF"/>
          </w:tcPr>
          <w:p w:rsidR="00377653" w:rsidRPr="0002212B" w:rsidRDefault="00377653" w:rsidP="009064F9">
            <w:pPr>
              <w:framePr w:w="6916" w:wrap="notBeside" w:vAnchor="text" w:hAnchor="text" w:xAlign="center" w:y="9"/>
              <w:rPr>
                <w:rFonts w:ascii="Times New Roman" w:hAnsi="Times New Roman" w:cs="Times New Roman"/>
                <w:sz w:val="18"/>
                <w:szCs w:val="18"/>
              </w:rPr>
            </w:pPr>
          </w:p>
        </w:tc>
        <w:tc>
          <w:tcPr>
            <w:tcW w:w="3499" w:type="dxa"/>
            <w:gridSpan w:val="8"/>
            <w:tcBorders>
              <w:top w:val="single" w:sz="4" w:space="0" w:color="auto"/>
              <w:left w:val="single" w:sz="4" w:space="0" w:color="auto"/>
              <w:righ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
              </w:rPr>
              <w:t>Кескіштер саны</w:t>
            </w:r>
          </w:p>
        </w:tc>
      </w:tr>
      <w:tr w:rsidR="00377653" w:rsidRPr="00A05E59" w:rsidTr="009064F9">
        <w:trPr>
          <w:trHeight w:hRule="exact" w:val="830"/>
          <w:jc w:val="center"/>
        </w:trPr>
        <w:tc>
          <w:tcPr>
            <w:tcW w:w="1214" w:type="dxa"/>
            <w:vMerge/>
            <w:tcBorders>
              <w:left w:val="single" w:sz="4" w:space="0" w:color="auto"/>
            </w:tcBorders>
            <w:shd w:val="clear" w:color="auto" w:fill="FFFFFF"/>
          </w:tcPr>
          <w:p w:rsidR="00377653" w:rsidRPr="0002212B" w:rsidRDefault="00377653" w:rsidP="009064F9">
            <w:pPr>
              <w:framePr w:w="6916" w:wrap="notBeside" w:vAnchor="text" w:hAnchor="text" w:xAlign="center" w:y="9"/>
              <w:rPr>
                <w:rFonts w:ascii="Times New Roman" w:hAnsi="Times New Roman" w:cs="Times New Roman"/>
                <w:sz w:val="18"/>
                <w:szCs w:val="18"/>
              </w:rPr>
            </w:pPr>
          </w:p>
        </w:tc>
        <w:tc>
          <w:tcPr>
            <w:tcW w:w="427"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Б</w:t>
            </w:r>
          </w:p>
        </w:tc>
        <w:tc>
          <w:tcPr>
            <w:tcW w:w="39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о,</w:t>
            </w:r>
          </w:p>
        </w:tc>
        <w:tc>
          <w:tcPr>
            <w:tcW w:w="523"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(1</w:t>
            </w:r>
          </w:p>
        </w:tc>
        <w:tc>
          <w:tcPr>
            <w:tcW w:w="446" w:type="dxa"/>
            <w:tcBorders>
              <w:top w:val="single" w:sz="4" w:space="0" w:color="auto"/>
              <w:left w:val="single" w:sz="4" w:space="0" w:color="auto"/>
            </w:tcBorders>
            <w:shd w:val="clear" w:color="auto" w:fill="FFFFFF"/>
          </w:tcPr>
          <w:p w:rsidR="00377653" w:rsidRPr="0002212B" w:rsidRDefault="00377653" w:rsidP="009064F9">
            <w:pPr>
              <w:framePr w:w="6916" w:wrap="notBeside" w:vAnchor="text" w:hAnchor="text" w:xAlign="center" w:y="9"/>
              <w:rPr>
                <w:rFonts w:ascii="Times New Roman" w:hAnsi="Times New Roman" w:cs="Times New Roman"/>
                <w:sz w:val="18"/>
                <w:szCs w:val="18"/>
              </w:rPr>
            </w:pPr>
          </w:p>
        </w:tc>
        <w:tc>
          <w:tcPr>
            <w:tcW w:w="41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Н</w:t>
            </w:r>
          </w:p>
        </w:tc>
        <w:tc>
          <w:tcPr>
            <w:tcW w:w="50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proofErr w:type="gramStart"/>
            <w:r w:rsidRPr="0002212B">
              <w:rPr>
                <w:rStyle w:val="9pt0"/>
              </w:rPr>
              <w:t>Ш</w:t>
            </w:r>
            <w:proofErr w:type="gramEnd"/>
          </w:p>
        </w:tc>
        <w:tc>
          <w:tcPr>
            <w:tcW w:w="40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proofErr w:type="spellStart"/>
            <w:r w:rsidRPr="0002212B">
              <w:rPr>
                <w:rStyle w:val="CenturyGothic12pt"/>
                <w:sz w:val="18"/>
                <w:szCs w:val="18"/>
              </w:rPr>
              <w:t>н</w:t>
            </w:r>
            <w:proofErr w:type="spellEnd"/>
          </w:p>
        </w:tc>
        <w:tc>
          <w:tcPr>
            <w:tcW w:w="37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proofErr w:type="gramStart"/>
            <w:r w:rsidRPr="0002212B">
              <w:rPr>
                <w:rStyle w:val="9pt0"/>
              </w:rPr>
              <w:t>Ш</w:t>
            </w:r>
            <w:proofErr w:type="gramEnd"/>
          </w:p>
        </w:tc>
        <w:tc>
          <w:tcPr>
            <w:tcW w:w="480"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0"/>
              </w:rPr>
              <w:t>Н</w:t>
            </w:r>
          </w:p>
        </w:tc>
        <w:tc>
          <w:tcPr>
            <w:tcW w:w="322"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proofErr w:type="gramStart"/>
            <w:r w:rsidRPr="0002212B">
              <w:rPr>
                <w:rStyle w:val="9pt0"/>
              </w:rPr>
              <w:t>Ш</w:t>
            </w:r>
            <w:proofErr w:type="gramEnd"/>
          </w:p>
        </w:tc>
        <w:tc>
          <w:tcPr>
            <w:tcW w:w="446" w:type="dxa"/>
            <w:tcBorders>
              <w:top w:val="single" w:sz="4" w:space="0" w:color="auto"/>
              <w:left w:val="single" w:sz="4" w:space="0" w:color="auto"/>
            </w:tcBorders>
            <w:shd w:val="clear" w:color="auto" w:fill="FFFFFF"/>
          </w:tcPr>
          <w:p w:rsidR="00377653" w:rsidRPr="0002212B" w:rsidRDefault="00377653" w:rsidP="009064F9">
            <w:pPr>
              <w:framePr w:w="6916" w:wrap="notBeside" w:vAnchor="text" w:hAnchor="text" w:xAlign="center" w:y="9"/>
              <w:rPr>
                <w:rFonts w:ascii="Times New Roman" w:hAnsi="Times New Roman" w:cs="Times New Roman"/>
                <w:sz w:val="18"/>
                <w:szCs w:val="18"/>
              </w:rPr>
            </w:pPr>
          </w:p>
        </w:tc>
        <w:tc>
          <w:tcPr>
            <w:tcW w:w="547" w:type="dxa"/>
            <w:tcBorders>
              <w:top w:val="single" w:sz="4" w:space="0" w:color="auto"/>
              <w:left w:val="single" w:sz="4" w:space="0" w:color="auto"/>
              <w:righ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proofErr w:type="gramStart"/>
            <w:r w:rsidRPr="0002212B">
              <w:rPr>
                <w:rStyle w:val="9pt0"/>
              </w:rPr>
              <w:t>Ш</w:t>
            </w:r>
            <w:proofErr w:type="gramEnd"/>
          </w:p>
        </w:tc>
      </w:tr>
      <w:tr w:rsidR="00377653" w:rsidRPr="00A05E59" w:rsidTr="009064F9">
        <w:trPr>
          <w:trHeight w:hRule="exact" w:val="250"/>
          <w:jc w:val="center"/>
        </w:trPr>
        <w:tc>
          <w:tcPr>
            <w:tcW w:w="121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
              </w:rPr>
              <w:t>44</w:t>
            </w:r>
          </w:p>
        </w:tc>
        <w:tc>
          <w:tcPr>
            <w:tcW w:w="427"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46</w:t>
            </w:r>
          </w:p>
        </w:tc>
        <w:tc>
          <w:tcPr>
            <w:tcW w:w="39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31</w:t>
            </w:r>
          </w:p>
        </w:tc>
        <w:tc>
          <w:tcPr>
            <w:tcW w:w="523"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44,5</w:t>
            </w:r>
          </w:p>
        </w:tc>
        <w:tc>
          <w:tcPr>
            <w:tcW w:w="446"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32,5</w:t>
            </w:r>
          </w:p>
        </w:tc>
        <w:tc>
          <w:tcPr>
            <w:tcW w:w="41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4pt0"/>
                <w:sz w:val="18"/>
                <w:szCs w:val="18"/>
              </w:rPr>
              <w:t>-</w:t>
            </w:r>
          </w:p>
        </w:tc>
        <w:tc>
          <w:tcPr>
            <w:tcW w:w="50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4pt"/>
                <w:sz w:val="18"/>
                <w:szCs w:val="18"/>
              </w:rPr>
              <w:t>-</w:t>
            </w:r>
          </w:p>
        </w:tc>
        <w:tc>
          <w:tcPr>
            <w:tcW w:w="40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12</w:t>
            </w:r>
          </w:p>
        </w:tc>
        <w:tc>
          <w:tcPr>
            <w:tcW w:w="37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2</w:t>
            </w:r>
          </w:p>
        </w:tc>
        <w:tc>
          <w:tcPr>
            <w:tcW w:w="480"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
              </w:rPr>
              <w:t>6</w:t>
            </w:r>
          </w:p>
        </w:tc>
        <w:tc>
          <w:tcPr>
            <w:tcW w:w="322"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4pt0"/>
                <w:sz w:val="18"/>
                <w:szCs w:val="18"/>
              </w:rPr>
              <w:t>-</w:t>
            </w:r>
          </w:p>
        </w:tc>
        <w:tc>
          <w:tcPr>
            <w:tcW w:w="446"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
              </w:rPr>
              <w:t>6</w:t>
            </w:r>
          </w:p>
        </w:tc>
        <w:tc>
          <w:tcPr>
            <w:tcW w:w="547" w:type="dxa"/>
            <w:tcBorders>
              <w:top w:val="single" w:sz="4" w:space="0" w:color="auto"/>
              <w:left w:val="single" w:sz="4" w:space="0" w:color="auto"/>
              <w:righ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3</w:t>
            </w:r>
          </w:p>
        </w:tc>
      </w:tr>
      <w:tr w:rsidR="00377653" w:rsidRPr="00A05E59" w:rsidTr="009064F9">
        <w:trPr>
          <w:trHeight w:hRule="exact" w:val="254"/>
          <w:jc w:val="center"/>
        </w:trPr>
        <w:tc>
          <w:tcPr>
            <w:tcW w:w="121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
              </w:rPr>
              <w:t>57</w:t>
            </w:r>
          </w:p>
        </w:tc>
        <w:tc>
          <w:tcPr>
            <w:tcW w:w="427"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59</w:t>
            </w:r>
          </w:p>
        </w:tc>
        <w:tc>
          <w:tcPr>
            <w:tcW w:w="39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44</w:t>
            </w:r>
          </w:p>
        </w:tc>
        <w:tc>
          <w:tcPr>
            <w:tcW w:w="523"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57,5</w:t>
            </w:r>
          </w:p>
        </w:tc>
        <w:tc>
          <w:tcPr>
            <w:tcW w:w="446"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45,5</w:t>
            </w:r>
          </w:p>
        </w:tc>
        <w:tc>
          <w:tcPr>
            <w:tcW w:w="41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4pt0"/>
                <w:sz w:val="18"/>
                <w:szCs w:val="18"/>
              </w:rPr>
              <w:t>-</w:t>
            </w:r>
          </w:p>
        </w:tc>
        <w:tc>
          <w:tcPr>
            <w:tcW w:w="50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4pt"/>
                <w:sz w:val="18"/>
                <w:szCs w:val="18"/>
              </w:rPr>
              <w:t>-</w:t>
            </w:r>
          </w:p>
        </w:tc>
        <w:tc>
          <w:tcPr>
            <w:tcW w:w="40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12</w:t>
            </w:r>
          </w:p>
        </w:tc>
        <w:tc>
          <w:tcPr>
            <w:tcW w:w="37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4</w:t>
            </w:r>
          </w:p>
        </w:tc>
        <w:tc>
          <w:tcPr>
            <w:tcW w:w="480"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
              </w:rPr>
              <w:t>6</w:t>
            </w:r>
          </w:p>
        </w:tc>
        <w:tc>
          <w:tcPr>
            <w:tcW w:w="322"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3</w:t>
            </w:r>
          </w:p>
        </w:tc>
        <w:tc>
          <w:tcPr>
            <w:tcW w:w="446"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
              </w:rPr>
              <w:t>6</w:t>
            </w:r>
          </w:p>
        </w:tc>
        <w:tc>
          <w:tcPr>
            <w:tcW w:w="547" w:type="dxa"/>
            <w:tcBorders>
              <w:top w:val="single" w:sz="4" w:space="0" w:color="auto"/>
              <w:left w:val="single" w:sz="4" w:space="0" w:color="auto"/>
              <w:righ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3</w:t>
            </w:r>
          </w:p>
        </w:tc>
      </w:tr>
      <w:tr w:rsidR="00377653" w:rsidRPr="00A05E59" w:rsidTr="009064F9">
        <w:trPr>
          <w:trHeight w:hRule="exact" w:val="254"/>
          <w:jc w:val="center"/>
        </w:trPr>
        <w:tc>
          <w:tcPr>
            <w:tcW w:w="121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
              </w:rPr>
              <w:t>73</w:t>
            </w:r>
          </w:p>
        </w:tc>
        <w:tc>
          <w:tcPr>
            <w:tcW w:w="427"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76</w:t>
            </w:r>
          </w:p>
        </w:tc>
        <w:tc>
          <w:tcPr>
            <w:tcW w:w="39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58</w:t>
            </w:r>
          </w:p>
        </w:tc>
        <w:tc>
          <w:tcPr>
            <w:tcW w:w="523"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74</w:t>
            </w:r>
          </w:p>
        </w:tc>
        <w:tc>
          <w:tcPr>
            <w:tcW w:w="446"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61</w:t>
            </w:r>
          </w:p>
        </w:tc>
        <w:tc>
          <w:tcPr>
            <w:tcW w:w="41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
              </w:rPr>
              <w:t>9</w:t>
            </w:r>
          </w:p>
        </w:tc>
        <w:tc>
          <w:tcPr>
            <w:tcW w:w="50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3</w:t>
            </w:r>
          </w:p>
        </w:tc>
        <w:tc>
          <w:tcPr>
            <w:tcW w:w="40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12</w:t>
            </w:r>
          </w:p>
        </w:tc>
        <w:tc>
          <w:tcPr>
            <w:tcW w:w="37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4</w:t>
            </w:r>
          </w:p>
        </w:tc>
        <w:tc>
          <w:tcPr>
            <w:tcW w:w="480"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
              </w:rPr>
              <w:t>6</w:t>
            </w:r>
          </w:p>
        </w:tc>
        <w:tc>
          <w:tcPr>
            <w:tcW w:w="322"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3</w:t>
            </w:r>
          </w:p>
        </w:tc>
        <w:tc>
          <w:tcPr>
            <w:tcW w:w="446"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
              </w:rPr>
              <w:t>6</w:t>
            </w:r>
          </w:p>
        </w:tc>
        <w:tc>
          <w:tcPr>
            <w:tcW w:w="547" w:type="dxa"/>
            <w:tcBorders>
              <w:top w:val="single" w:sz="4" w:space="0" w:color="auto"/>
              <w:left w:val="single" w:sz="4" w:space="0" w:color="auto"/>
              <w:righ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3</w:t>
            </w:r>
          </w:p>
        </w:tc>
      </w:tr>
      <w:tr w:rsidR="00377653" w:rsidRPr="00A05E59" w:rsidTr="009064F9">
        <w:trPr>
          <w:trHeight w:hRule="exact" w:val="250"/>
          <w:jc w:val="center"/>
        </w:trPr>
        <w:tc>
          <w:tcPr>
            <w:tcW w:w="121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
              </w:rPr>
              <w:t>89</w:t>
            </w:r>
          </w:p>
        </w:tc>
        <w:tc>
          <w:tcPr>
            <w:tcW w:w="427"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91</w:t>
            </w:r>
          </w:p>
        </w:tc>
        <w:tc>
          <w:tcPr>
            <w:tcW w:w="39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74</w:t>
            </w:r>
          </w:p>
        </w:tc>
        <w:tc>
          <w:tcPr>
            <w:tcW w:w="523"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90</w:t>
            </w:r>
          </w:p>
        </w:tc>
        <w:tc>
          <w:tcPr>
            <w:tcW w:w="446"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77</w:t>
            </w:r>
          </w:p>
        </w:tc>
        <w:tc>
          <w:tcPr>
            <w:tcW w:w="41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
              </w:rPr>
              <w:t>9</w:t>
            </w:r>
          </w:p>
        </w:tc>
        <w:tc>
          <w:tcPr>
            <w:tcW w:w="50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3</w:t>
            </w:r>
          </w:p>
        </w:tc>
        <w:tc>
          <w:tcPr>
            <w:tcW w:w="40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18</w:t>
            </w:r>
          </w:p>
        </w:tc>
        <w:tc>
          <w:tcPr>
            <w:tcW w:w="37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6</w:t>
            </w:r>
          </w:p>
        </w:tc>
        <w:tc>
          <w:tcPr>
            <w:tcW w:w="480"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
              </w:rPr>
              <w:t>8</w:t>
            </w:r>
          </w:p>
        </w:tc>
        <w:tc>
          <w:tcPr>
            <w:tcW w:w="322"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6</w:t>
            </w:r>
          </w:p>
        </w:tc>
        <w:tc>
          <w:tcPr>
            <w:tcW w:w="446"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
              </w:rPr>
              <w:t>8</w:t>
            </w:r>
          </w:p>
        </w:tc>
        <w:tc>
          <w:tcPr>
            <w:tcW w:w="547" w:type="dxa"/>
            <w:tcBorders>
              <w:top w:val="single" w:sz="4" w:space="0" w:color="auto"/>
              <w:left w:val="single" w:sz="4" w:space="0" w:color="auto"/>
              <w:righ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4</w:t>
            </w:r>
          </w:p>
        </w:tc>
      </w:tr>
      <w:tr w:rsidR="00377653" w:rsidRPr="00A05E59" w:rsidTr="009064F9">
        <w:trPr>
          <w:trHeight w:hRule="exact" w:val="254"/>
          <w:jc w:val="center"/>
        </w:trPr>
        <w:tc>
          <w:tcPr>
            <w:tcW w:w="121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
              </w:rPr>
              <w:t>108</w:t>
            </w:r>
          </w:p>
        </w:tc>
        <w:tc>
          <w:tcPr>
            <w:tcW w:w="427"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112</w:t>
            </w:r>
          </w:p>
        </w:tc>
        <w:tc>
          <w:tcPr>
            <w:tcW w:w="39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93</w:t>
            </w:r>
          </w:p>
        </w:tc>
        <w:tc>
          <w:tcPr>
            <w:tcW w:w="523"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109</w:t>
            </w:r>
          </w:p>
        </w:tc>
        <w:tc>
          <w:tcPr>
            <w:tcW w:w="446"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96</w:t>
            </w:r>
          </w:p>
        </w:tc>
        <w:tc>
          <w:tcPr>
            <w:tcW w:w="41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
              </w:rPr>
              <w:t>9</w:t>
            </w:r>
          </w:p>
        </w:tc>
        <w:tc>
          <w:tcPr>
            <w:tcW w:w="50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3</w:t>
            </w:r>
          </w:p>
        </w:tc>
        <w:tc>
          <w:tcPr>
            <w:tcW w:w="40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18</w:t>
            </w:r>
          </w:p>
        </w:tc>
        <w:tc>
          <w:tcPr>
            <w:tcW w:w="37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6</w:t>
            </w:r>
          </w:p>
        </w:tc>
        <w:tc>
          <w:tcPr>
            <w:tcW w:w="480"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
              </w:rPr>
              <w:t>8</w:t>
            </w:r>
          </w:p>
        </w:tc>
        <w:tc>
          <w:tcPr>
            <w:tcW w:w="322"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6</w:t>
            </w:r>
          </w:p>
        </w:tc>
        <w:tc>
          <w:tcPr>
            <w:tcW w:w="446"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
              </w:rPr>
              <w:t>12</w:t>
            </w:r>
          </w:p>
        </w:tc>
        <w:tc>
          <w:tcPr>
            <w:tcW w:w="547" w:type="dxa"/>
            <w:tcBorders>
              <w:top w:val="single" w:sz="4" w:space="0" w:color="auto"/>
              <w:left w:val="single" w:sz="4" w:space="0" w:color="auto"/>
              <w:righ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6</w:t>
            </w:r>
          </w:p>
        </w:tc>
      </w:tr>
      <w:tr w:rsidR="00377653" w:rsidRPr="00A05E59" w:rsidTr="009064F9">
        <w:trPr>
          <w:trHeight w:hRule="exact" w:val="250"/>
          <w:jc w:val="center"/>
        </w:trPr>
        <w:tc>
          <w:tcPr>
            <w:tcW w:w="121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
              </w:rPr>
              <w:t>127</w:t>
            </w:r>
          </w:p>
        </w:tc>
        <w:tc>
          <w:tcPr>
            <w:tcW w:w="427"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132</w:t>
            </w:r>
          </w:p>
        </w:tc>
        <w:tc>
          <w:tcPr>
            <w:tcW w:w="39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113</w:t>
            </w:r>
          </w:p>
        </w:tc>
        <w:tc>
          <w:tcPr>
            <w:tcW w:w="523"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129</w:t>
            </w:r>
          </w:p>
        </w:tc>
        <w:tc>
          <w:tcPr>
            <w:tcW w:w="446"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116</w:t>
            </w:r>
          </w:p>
        </w:tc>
        <w:tc>
          <w:tcPr>
            <w:tcW w:w="41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
              </w:rPr>
              <w:t>12</w:t>
            </w:r>
          </w:p>
        </w:tc>
        <w:tc>
          <w:tcPr>
            <w:tcW w:w="50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4</w:t>
            </w:r>
          </w:p>
        </w:tc>
        <w:tc>
          <w:tcPr>
            <w:tcW w:w="408"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24</w:t>
            </w:r>
          </w:p>
        </w:tc>
        <w:tc>
          <w:tcPr>
            <w:tcW w:w="374"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8</w:t>
            </w:r>
          </w:p>
        </w:tc>
        <w:tc>
          <w:tcPr>
            <w:tcW w:w="480"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
              </w:rPr>
              <w:t>12</w:t>
            </w:r>
          </w:p>
        </w:tc>
        <w:tc>
          <w:tcPr>
            <w:tcW w:w="322"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9</w:t>
            </w:r>
          </w:p>
        </w:tc>
        <w:tc>
          <w:tcPr>
            <w:tcW w:w="446" w:type="dxa"/>
            <w:tcBorders>
              <w:top w:val="single" w:sz="4" w:space="0" w:color="auto"/>
              <w:lef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
              </w:rPr>
              <w:t>12</w:t>
            </w:r>
          </w:p>
        </w:tc>
        <w:tc>
          <w:tcPr>
            <w:tcW w:w="547" w:type="dxa"/>
            <w:tcBorders>
              <w:top w:val="single" w:sz="4" w:space="0" w:color="auto"/>
              <w:left w:val="single" w:sz="4" w:space="0" w:color="auto"/>
              <w:righ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6</w:t>
            </w:r>
          </w:p>
        </w:tc>
      </w:tr>
      <w:tr w:rsidR="00377653" w:rsidRPr="00A05E59" w:rsidTr="009064F9">
        <w:trPr>
          <w:trHeight w:hRule="exact" w:val="269"/>
          <w:jc w:val="center"/>
        </w:trPr>
        <w:tc>
          <w:tcPr>
            <w:tcW w:w="1214" w:type="dxa"/>
            <w:tcBorders>
              <w:top w:val="single" w:sz="4" w:space="0" w:color="auto"/>
              <w:left w:val="single" w:sz="4" w:space="0" w:color="auto"/>
              <w:bottom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
              </w:rPr>
              <w:t>146</w:t>
            </w:r>
          </w:p>
        </w:tc>
        <w:tc>
          <w:tcPr>
            <w:tcW w:w="427" w:type="dxa"/>
            <w:tcBorders>
              <w:top w:val="single" w:sz="4" w:space="0" w:color="auto"/>
              <w:left w:val="single" w:sz="4" w:space="0" w:color="auto"/>
              <w:bottom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151</w:t>
            </w:r>
          </w:p>
        </w:tc>
        <w:tc>
          <w:tcPr>
            <w:tcW w:w="394" w:type="dxa"/>
            <w:tcBorders>
              <w:top w:val="single" w:sz="4" w:space="0" w:color="auto"/>
              <w:left w:val="single" w:sz="4" w:space="0" w:color="auto"/>
              <w:bottom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132</w:t>
            </w:r>
          </w:p>
        </w:tc>
        <w:tc>
          <w:tcPr>
            <w:tcW w:w="523" w:type="dxa"/>
            <w:tcBorders>
              <w:top w:val="single" w:sz="4" w:space="0" w:color="auto"/>
              <w:left w:val="single" w:sz="4" w:space="0" w:color="auto"/>
              <w:bottom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148</w:t>
            </w:r>
          </w:p>
        </w:tc>
        <w:tc>
          <w:tcPr>
            <w:tcW w:w="446" w:type="dxa"/>
            <w:tcBorders>
              <w:top w:val="single" w:sz="4" w:space="0" w:color="auto"/>
              <w:left w:val="single" w:sz="4" w:space="0" w:color="auto"/>
              <w:bottom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
              </w:rPr>
              <w:t>135</w:t>
            </w:r>
          </w:p>
        </w:tc>
        <w:tc>
          <w:tcPr>
            <w:tcW w:w="418" w:type="dxa"/>
            <w:tcBorders>
              <w:top w:val="single" w:sz="4" w:space="0" w:color="auto"/>
              <w:left w:val="single" w:sz="4" w:space="0" w:color="auto"/>
              <w:bottom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
              </w:rPr>
              <w:t>12</w:t>
            </w:r>
          </w:p>
        </w:tc>
        <w:tc>
          <w:tcPr>
            <w:tcW w:w="504" w:type="dxa"/>
            <w:tcBorders>
              <w:top w:val="single" w:sz="4" w:space="0" w:color="auto"/>
              <w:left w:val="single" w:sz="4" w:space="0" w:color="auto"/>
              <w:bottom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4</w:t>
            </w:r>
          </w:p>
        </w:tc>
        <w:tc>
          <w:tcPr>
            <w:tcW w:w="408" w:type="dxa"/>
            <w:tcBorders>
              <w:top w:val="single" w:sz="4" w:space="0" w:color="auto"/>
              <w:left w:val="single" w:sz="4" w:space="0" w:color="auto"/>
              <w:bottom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24</w:t>
            </w:r>
          </w:p>
        </w:tc>
        <w:tc>
          <w:tcPr>
            <w:tcW w:w="374" w:type="dxa"/>
            <w:tcBorders>
              <w:top w:val="single" w:sz="4" w:space="0" w:color="auto"/>
              <w:left w:val="single" w:sz="4" w:space="0" w:color="auto"/>
              <w:bottom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
              </w:rPr>
              <w:t>8</w:t>
            </w:r>
          </w:p>
        </w:tc>
        <w:tc>
          <w:tcPr>
            <w:tcW w:w="480" w:type="dxa"/>
            <w:tcBorders>
              <w:top w:val="single" w:sz="4" w:space="0" w:color="auto"/>
              <w:left w:val="single" w:sz="4" w:space="0" w:color="auto"/>
              <w:bottom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
              </w:rPr>
              <w:t>12</w:t>
            </w:r>
          </w:p>
        </w:tc>
        <w:tc>
          <w:tcPr>
            <w:tcW w:w="322" w:type="dxa"/>
            <w:tcBorders>
              <w:top w:val="single" w:sz="4" w:space="0" w:color="auto"/>
              <w:left w:val="single" w:sz="4" w:space="0" w:color="auto"/>
              <w:bottom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
              </w:rPr>
              <w:t>9</w:t>
            </w:r>
          </w:p>
        </w:tc>
        <w:tc>
          <w:tcPr>
            <w:tcW w:w="446" w:type="dxa"/>
            <w:tcBorders>
              <w:top w:val="single" w:sz="4" w:space="0" w:color="auto"/>
              <w:left w:val="single" w:sz="4" w:space="0" w:color="auto"/>
              <w:bottom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
              </w:rPr>
              <w:t>12</w:t>
            </w:r>
          </w:p>
        </w:tc>
        <w:tc>
          <w:tcPr>
            <w:tcW w:w="547" w:type="dxa"/>
            <w:tcBorders>
              <w:top w:val="single" w:sz="4" w:space="0" w:color="auto"/>
              <w:left w:val="single" w:sz="4" w:space="0" w:color="auto"/>
              <w:bottom w:val="single" w:sz="4" w:space="0" w:color="auto"/>
              <w:right w:val="single" w:sz="4" w:space="0" w:color="auto"/>
            </w:tcBorders>
            <w:shd w:val="clear" w:color="auto" w:fill="FFFFFF"/>
          </w:tcPr>
          <w:p w:rsidR="00377653" w:rsidRPr="0002212B" w:rsidRDefault="00377653" w:rsidP="009064F9">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
              </w:rPr>
              <w:t>6</w:t>
            </w:r>
          </w:p>
        </w:tc>
      </w:tr>
    </w:tbl>
    <w:p w:rsidR="00377653" w:rsidRPr="00A05E59" w:rsidRDefault="00377653" w:rsidP="00377653">
      <w:pPr>
        <w:rPr>
          <w:rFonts w:ascii="Times New Roman" w:hAnsi="Times New Roman" w:cs="Times New Roman"/>
          <w:sz w:val="28"/>
          <w:szCs w:val="28"/>
        </w:rPr>
      </w:pPr>
    </w:p>
    <w:p w:rsidR="00377653" w:rsidRPr="00A05E59" w:rsidRDefault="00377653" w:rsidP="00377653">
      <w:pPr>
        <w:framePr w:w="6466" w:wrap="notBeside" w:vAnchor="text" w:hAnchor="text" w:xAlign="center" w:y="1"/>
        <w:jc w:val="right"/>
        <w:rPr>
          <w:sz w:val="28"/>
          <w:szCs w:val="28"/>
        </w:rPr>
      </w:pPr>
      <w:r w:rsidRPr="00A05E59">
        <w:rPr>
          <w:rStyle w:val="aa"/>
          <w:rFonts w:eastAsia="Courier New"/>
          <w:b w:val="0"/>
          <w:bCs w:val="0"/>
          <w:i w:val="0"/>
          <w:iCs w:val="0"/>
          <w:sz w:val="28"/>
          <w:szCs w:val="28"/>
        </w:rPr>
        <w:t>38-кесте</w:t>
      </w:r>
    </w:p>
    <w:p w:rsidR="00377653" w:rsidRPr="00A05E59" w:rsidRDefault="00377653" w:rsidP="00377653">
      <w:pPr>
        <w:framePr w:w="6466" w:wrap="notBeside" w:vAnchor="text" w:hAnchor="text" w:xAlign="center" w:y="1"/>
        <w:rPr>
          <w:sz w:val="28"/>
          <w:szCs w:val="28"/>
        </w:rPr>
      </w:pPr>
      <w:r w:rsidRPr="00A05E59">
        <w:rPr>
          <w:rStyle w:val="aa"/>
          <w:rFonts w:eastAsia="Courier New"/>
          <w:b w:val="0"/>
          <w:bCs w:val="0"/>
          <w:i w:val="0"/>
          <w:iCs w:val="0"/>
          <w:sz w:val="28"/>
          <w:szCs w:val="28"/>
        </w:rPr>
        <w:t>Өзін-өзі қайрайтын коронкалардыц техникалық сипаттамалары</w:t>
      </w:r>
    </w:p>
    <w:tbl>
      <w:tblPr>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046"/>
        <w:gridCol w:w="730"/>
        <w:gridCol w:w="634"/>
        <w:gridCol w:w="883"/>
        <w:gridCol w:w="782"/>
        <w:gridCol w:w="749"/>
        <w:gridCol w:w="533"/>
        <w:gridCol w:w="1109"/>
      </w:tblGrid>
      <w:tr w:rsidR="00377653" w:rsidRPr="0002212B" w:rsidTr="009064F9">
        <w:trPr>
          <w:trHeight w:hRule="exact" w:val="504"/>
          <w:jc w:val="center"/>
        </w:trPr>
        <w:tc>
          <w:tcPr>
            <w:tcW w:w="1046" w:type="dxa"/>
            <w:vMerge w:val="restart"/>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Коронка</w:t>
            </w:r>
          </w:p>
          <w:p w:rsidR="00377653" w:rsidRPr="0002212B" w:rsidRDefault="00377653" w:rsidP="009064F9">
            <w:pPr>
              <w:pStyle w:val="6"/>
              <w:framePr w:w="6466" w:wrap="notBeside" w:vAnchor="text" w:hAnchor="text" w:xAlign="center" w:y="1"/>
              <w:shd w:val="clear" w:color="auto" w:fill="auto"/>
              <w:spacing w:before="60" w:line="240" w:lineRule="auto"/>
              <w:ind w:firstLine="0"/>
              <w:jc w:val="center"/>
              <w:rPr>
                <w:sz w:val="16"/>
                <w:szCs w:val="16"/>
              </w:rPr>
            </w:pPr>
            <w:r w:rsidRPr="0002212B">
              <w:rPr>
                <w:rStyle w:val="9pt"/>
                <w:sz w:val="16"/>
                <w:szCs w:val="16"/>
              </w:rPr>
              <w:t>түрі</w:t>
            </w:r>
          </w:p>
        </w:tc>
        <w:tc>
          <w:tcPr>
            <w:tcW w:w="3029" w:type="dxa"/>
            <w:gridSpan w:val="4"/>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Коронка түлғасының өлшемдері, мм</w:t>
            </w:r>
          </w:p>
        </w:tc>
        <w:tc>
          <w:tcPr>
            <w:tcW w:w="1282" w:type="dxa"/>
            <w:gridSpan w:val="2"/>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Кескіштер</w:t>
            </w:r>
          </w:p>
          <w:p w:rsidR="00377653" w:rsidRPr="0002212B" w:rsidRDefault="00377653" w:rsidP="009064F9">
            <w:pPr>
              <w:pStyle w:val="6"/>
              <w:framePr w:w="6466" w:wrap="notBeside" w:vAnchor="text" w:hAnchor="text" w:xAlign="center" w:y="1"/>
              <w:shd w:val="clear" w:color="auto" w:fill="auto"/>
              <w:spacing w:before="120" w:line="240" w:lineRule="auto"/>
              <w:ind w:firstLine="0"/>
              <w:jc w:val="center"/>
              <w:rPr>
                <w:sz w:val="16"/>
                <w:szCs w:val="16"/>
              </w:rPr>
            </w:pPr>
            <w:r w:rsidRPr="0002212B">
              <w:rPr>
                <w:rStyle w:val="9pt"/>
                <w:sz w:val="16"/>
                <w:szCs w:val="16"/>
              </w:rPr>
              <w:t>саны</w:t>
            </w:r>
          </w:p>
        </w:tc>
        <w:tc>
          <w:tcPr>
            <w:tcW w:w="1109" w:type="dxa"/>
            <w:vMerge w:val="restart"/>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Колонкалы</w:t>
            </w:r>
          </w:p>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кұбырдың</w:t>
            </w:r>
          </w:p>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сыртқы</w:t>
            </w:r>
          </w:p>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диаметрі</w:t>
            </w:r>
          </w:p>
        </w:tc>
      </w:tr>
      <w:tr w:rsidR="00377653" w:rsidRPr="0002212B" w:rsidTr="009064F9">
        <w:trPr>
          <w:trHeight w:hRule="exact" w:val="490"/>
          <w:jc w:val="center"/>
        </w:trPr>
        <w:tc>
          <w:tcPr>
            <w:tcW w:w="1046" w:type="dxa"/>
            <w:vMerge/>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О</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о,</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proofErr w:type="spellStart"/>
            <w:r w:rsidRPr="0002212B">
              <w:rPr>
                <w:rStyle w:val="9pt0"/>
                <w:sz w:val="16"/>
                <w:szCs w:val="16"/>
              </w:rPr>
              <w:t>й</w:t>
            </w:r>
            <w:proofErr w:type="spellEnd"/>
          </w:p>
        </w:tc>
        <w:tc>
          <w:tcPr>
            <w:tcW w:w="782"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О</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proofErr w:type="gramStart"/>
            <w:r w:rsidRPr="0002212B">
              <w:rPr>
                <w:rStyle w:val="9pt0"/>
                <w:sz w:val="16"/>
                <w:szCs w:val="16"/>
              </w:rPr>
              <w:t>П</w:t>
            </w:r>
            <w:proofErr w:type="gramEnd"/>
          </w:p>
        </w:tc>
        <w:tc>
          <w:tcPr>
            <w:tcW w:w="1109" w:type="dxa"/>
            <w:vMerge/>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r>
      <w:tr w:rsidR="00377653" w:rsidRPr="0002212B" w:rsidTr="009064F9">
        <w:trPr>
          <w:trHeight w:hRule="exact" w:val="254"/>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36</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21</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
                <w:sz w:val="16"/>
                <w:szCs w:val="16"/>
              </w:rPr>
              <w:t>34,5</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80" w:firstLine="0"/>
              <w:jc w:val="left"/>
              <w:rPr>
                <w:sz w:val="16"/>
                <w:szCs w:val="16"/>
              </w:rPr>
            </w:pPr>
            <w:r w:rsidRPr="0002212B">
              <w:rPr>
                <w:rStyle w:val="9pt"/>
                <w:sz w:val="16"/>
                <w:szCs w:val="16"/>
              </w:rPr>
              <w:t>22,5</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6</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6</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34</w:t>
            </w:r>
          </w:p>
        </w:tc>
      </w:tr>
      <w:tr w:rsidR="00377653" w:rsidRPr="0002212B" w:rsidTr="009064F9">
        <w:trPr>
          <w:trHeight w:hRule="exact" w:val="254"/>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46</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32</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44,5</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80" w:firstLine="0"/>
              <w:jc w:val="left"/>
              <w:rPr>
                <w:sz w:val="16"/>
                <w:szCs w:val="16"/>
              </w:rPr>
            </w:pPr>
            <w:r w:rsidRPr="0002212B">
              <w:rPr>
                <w:rStyle w:val="9pt"/>
                <w:sz w:val="16"/>
                <w:szCs w:val="16"/>
              </w:rPr>
              <w:t>32,5</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8</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8</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44</w:t>
            </w:r>
          </w:p>
        </w:tc>
      </w:tr>
      <w:tr w:rsidR="00377653" w:rsidRPr="0002212B" w:rsidTr="009064F9">
        <w:trPr>
          <w:trHeight w:hRule="exact" w:val="254"/>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59</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44</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
                <w:sz w:val="16"/>
                <w:szCs w:val="16"/>
              </w:rPr>
              <w:t>57,5</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80" w:firstLine="0"/>
              <w:jc w:val="left"/>
              <w:rPr>
                <w:sz w:val="16"/>
                <w:szCs w:val="16"/>
              </w:rPr>
            </w:pPr>
            <w:r w:rsidRPr="0002212B">
              <w:rPr>
                <w:rStyle w:val="9pt"/>
                <w:sz w:val="16"/>
                <w:szCs w:val="16"/>
              </w:rPr>
              <w:t>45,4</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8</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8</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57</w:t>
            </w:r>
          </w:p>
        </w:tc>
      </w:tr>
      <w:tr w:rsidR="00377653" w:rsidRPr="0002212B" w:rsidTr="009064F9">
        <w:trPr>
          <w:trHeight w:hRule="exact" w:val="250"/>
          <w:jc w:val="center"/>
        </w:trPr>
        <w:tc>
          <w:tcPr>
            <w:tcW w:w="1046"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САІ</w:t>
            </w: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76</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59</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74</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61</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12</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12</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73</w:t>
            </w:r>
          </w:p>
        </w:tc>
      </w:tr>
      <w:tr w:rsidR="00377653" w:rsidRPr="0002212B" w:rsidTr="009064F9">
        <w:trPr>
          <w:trHeight w:hRule="exact" w:val="250"/>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93</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74</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90</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77</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16</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16</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89</w:t>
            </w:r>
          </w:p>
        </w:tc>
      </w:tr>
      <w:tr w:rsidR="00377653" w:rsidRPr="0002212B" w:rsidTr="009064F9">
        <w:trPr>
          <w:trHeight w:hRule="exact" w:val="254"/>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112</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93</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109</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96</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16</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16</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108</w:t>
            </w:r>
          </w:p>
        </w:tc>
      </w:tr>
      <w:tr w:rsidR="00377653" w:rsidRPr="0002212B" w:rsidTr="009064F9">
        <w:trPr>
          <w:trHeight w:hRule="exact" w:val="250"/>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132</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113</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129</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116</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20</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20</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127</w:t>
            </w:r>
          </w:p>
        </w:tc>
      </w:tr>
      <w:tr w:rsidR="00377653" w:rsidRPr="0002212B" w:rsidTr="009064F9">
        <w:trPr>
          <w:trHeight w:hRule="exact" w:val="254"/>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46</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31</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
                <w:sz w:val="16"/>
                <w:szCs w:val="16"/>
              </w:rPr>
              <w:t>44,5</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80" w:firstLine="0"/>
              <w:jc w:val="left"/>
              <w:rPr>
                <w:sz w:val="16"/>
                <w:szCs w:val="16"/>
              </w:rPr>
            </w:pPr>
            <w:r w:rsidRPr="0002212B">
              <w:rPr>
                <w:rStyle w:val="9pt"/>
                <w:sz w:val="16"/>
                <w:szCs w:val="16"/>
              </w:rPr>
              <w:t>32,5</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10</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6</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44</w:t>
            </w:r>
          </w:p>
        </w:tc>
      </w:tr>
      <w:tr w:rsidR="00377653" w:rsidRPr="0002212B" w:rsidTr="009064F9">
        <w:trPr>
          <w:trHeight w:hRule="exact" w:val="250"/>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59</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44</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
                <w:sz w:val="16"/>
                <w:szCs w:val="16"/>
              </w:rPr>
              <w:t>57,5</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80" w:firstLine="0"/>
              <w:jc w:val="left"/>
              <w:rPr>
                <w:sz w:val="16"/>
                <w:szCs w:val="16"/>
              </w:rPr>
            </w:pPr>
            <w:r w:rsidRPr="0002212B">
              <w:rPr>
                <w:rStyle w:val="9pt"/>
                <w:sz w:val="16"/>
                <w:szCs w:val="16"/>
              </w:rPr>
              <w:t>45,4</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15</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9</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57</w:t>
            </w:r>
          </w:p>
        </w:tc>
      </w:tr>
      <w:tr w:rsidR="00377653" w:rsidRPr="0002212B" w:rsidTr="009064F9">
        <w:trPr>
          <w:trHeight w:hRule="exact" w:val="254"/>
          <w:jc w:val="center"/>
        </w:trPr>
        <w:tc>
          <w:tcPr>
            <w:tcW w:w="1046"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СА2</w:t>
            </w: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76</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59</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74</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61</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20</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12</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73</w:t>
            </w:r>
          </w:p>
        </w:tc>
      </w:tr>
      <w:tr w:rsidR="00377653" w:rsidRPr="0002212B" w:rsidTr="009064F9">
        <w:trPr>
          <w:trHeight w:hRule="exact" w:val="254"/>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93</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75</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91</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77</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25</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15</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89</w:t>
            </w:r>
          </w:p>
        </w:tc>
      </w:tr>
      <w:tr w:rsidR="00377653" w:rsidRPr="0002212B" w:rsidTr="009064F9">
        <w:trPr>
          <w:trHeight w:hRule="exact" w:val="250"/>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112</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94</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110</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96</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25</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15</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108</w:t>
            </w:r>
          </w:p>
        </w:tc>
      </w:tr>
      <w:tr w:rsidR="00377653" w:rsidRPr="0002212B" w:rsidTr="009064F9">
        <w:trPr>
          <w:trHeight w:hRule="exact" w:val="254"/>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132</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114</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130</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80" w:firstLine="0"/>
              <w:jc w:val="left"/>
              <w:rPr>
                <w:sz w:val="16"/>
                <w:szCs w:val="16"/>
              </w:rPr>
            </w:pPr>
            <w:r w:rsidRPr="0002212B">
              <w:rPr>
                <w:rStyle w:val="9pt"/>
                <w:sz w:val="16"/>
                <w:szCs w:val="16"/>
              </w:rPr>
              <w:t>116</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30</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18</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127</w:t>
            </w:r>
          </w:p>
        </w:tc>
      </w:tr>
      <w:tr w:rsidR="00377653" w:rsidRPr="0002212B" w:rsidTr="009064F9">
        <w:trPr>
          <w:trHeight w:hRule="exact" w:val="250"/>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93</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75</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91</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77</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30</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10</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89</w:t>
            </w:r>
          </w:p>
        </w:tc>
      </w:tr>
      <w:tr w:rsidR="00377653" w:rsidRPr="0002212B" w:rsidTr="009064F9">
        <w:trPr>
          <w:trHeight w:hRule="exact" w:val="254"/>
          <w:jc w:val="center"/>
        </w:trPr>
        <w:tc>
          <w:tcPr>
            <w:tcW w:w="1046"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САЗ</w:t>
            </w: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112</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94</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110</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96</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30</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10</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108</w:t>
            </w:r>
          </w:p>
        </w:tc>
      </w:tr>
      <w:tr w:rsidR="00377653" w:rsidRPr="0002212B" w:rsidTr="009064F9">
        <w:trPr>
          <w:trHeight w:hRule="exact" w:val="250"/>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132</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114</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130</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116</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36</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12</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127</w:t>
            </w:r>
          </w:p>
        </w:tc>
      </w:tr>
      <w:tr w:rsidR="00377653" w:rsidRPr="0002212B" w:rsidTr="009064F9">
        <w:trPr>
          <w:trHeight w:hRule="exact" w:val="254"/>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46</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31</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
                <w:sz w:val="16"/>
                <w:szCs w:val="16"/>
              </w:rPr>
              <w:t>44,5</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32,5</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12</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180" w:firstLine="0"/>
              <w:jc w:val="right"/>
              <w:rPr>
                <w:sz w:val="16"/>
                <w:szCs w:val="16"/>
              </w:rPr>
            </w:pPr>
            <w:r w:rsidRPr="0002212B">
              <w:rPr>
                <w:rStyle w:val="9pt"/>
                <w:sz w:val="16"/>
                <w:szCs w:val="16"/>
              </w:rPr>
              <w:t>3</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44</w:t>
            </w:r>
          </w:p>
        </w:tc>
      </w:tr>
      <w:tr w:rsidR="00377653" w:rsidRPr="0002212B" w:rsidTr="009064F9">
        <w:trPr>
          <w:trHeight w:hRule="exact" w:val="250"/>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59</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44</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
                <w:sz w:val="16"/>
                <w:szCs w:val="16"/>
              </w:rPr>
              <w:t>57,5</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45,4</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12</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180" w:firstLine="0"/>
              <w:jc w:val="right"/>
              <w:rPr>
                <w:sz w:val="16"/>
                <w:szCs w:val="16"/>
              </w:rPr>
            </w:pPr>
            <w:r w:rsidRPr="0002212B">
              <w:rPr>
                <w:rStyle w:val="9pt"/>
                <w:sz w:val="16"/>
                <w:szCs w:val="16"/>
              </w:rPr>
              <w:t>3</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57</w:t>
            </w:r>
          </w:p>
        </w:tc>
      </w:tr>
      <w:tr w:rsidR="00377653" w:rsidRPr="0002212B" w:rsidTr="009064F9">
        <w:trPr>
          <w:trHeight w:hRule="exact" w:val="254"/>
          <w:jc w:val="center"/>
        </w:trPr>
        <w:tc>
          <w:tcPr>
            <w:tcW w:w="1046"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СА4</w:t>
            </w: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76</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59</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74</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61</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16</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180" w:firstLine="0"/>
              <w:jc w:val="right"/>
              <w:rPr>
                <w:sz w:val="16"/>
                <w:szCs w:val="16"/>
              </w:rPr>
            </w:pPr>
            <w:r w:rsidRPr="0002212B">
              <w:rPr>
                <w:rStyle w:val="9pt"/>
                <w:sz w:val="16"/>
                <w:szCs w:val="16"/>
              </w:rPr>
              <w:t>4</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73</w:t>
            </w:r>
          </w:p>
        </w:tc>
      </w:tr>
      <w:tr w:rsidR="00377653" w:rsidRPr="0002212B" w:rsidTr="009064F9">
        <w:trPr>
          <w:trHeight w:hRule="exact" w:val="250"/>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93</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75</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91</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77</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20</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180" w:firstLine="0"/>
              <w:jc w:val="right"/>
              <w:rPr>
                <w:sz w:val="16"/>
                <w:szCs w:val="16"/>
              </w:rPr>
            </w:pPr>
            <w:r w:rsidRPr="0002212B">
              <w:rPr>
                <w:rStyle w:val="9pt"/>
                <w:sz w:val="16"/>
                <w:szCs w:val="16"/>
              </w:rPr>
              <w:t>5</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89</w:t>
            </w:r>
          </w:p>
        </w:tc>
      </w:tr>
      <w:tr w:rsidR="00377653" w:rsidRPr="0002212B" w:rsidTr="009064F9">
        <w:trPr>
          <w:trHeight w:hRule="exact" w:val="254"/>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112</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94</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
                <w:sz w:val="16"/>
                <w:szCs w:val="16"/>
              </w:rPr>
              <w:t>110</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96</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20</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180" w:firstLine="0"/>
              <w:jc w:val="right"/>
              <w:rPr>
                <w:sz w:val="16"/>
                <w:szCs w:val="16"/>
              </w:rPr>
            </w:pPr>
            <w:r w:rsidRPr="0002212B">
              <w:rPr>
                <w:rStyle w:val="9pt"/>
                <w:sz w:val="16"/>
                <w:szCs w:val="16"/>
              </w:rPr>
              <w:t>5</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108</w:t>
            </w:r>
          </w:p>
        </w:tc>
      </w:tr>
      <w:tr w:rsidR="00377653" w:rsidRPr="0002212B" w:rsidTr="009064F9">
        <w:trPr>
          <w:trHeight w:hRule="exact" w:val="264"/>
          <w:jc w:val="center"/>
        </w:trPr>
        <w:tc>
          <w:tcPr>
            <w:tcW w:w="1046" w:type="dxa"/>
            <w:shd w:val="clear" w:color="auto" w:fill="FFFFFF"/>
          </w:tcPr>
          <w:p w:rsidR="00377653" w:rsidRPr="0002212B" w:rsidRDefault="00377653" w:rsidP="009064F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
                <w:sz w:val="16"/>
                <w:szCs w:val="16"/>
              </w:rPr>
              <w:t>132</w:t>
            </w:r>
          </w:p>
        </w:tc>
        <w:tc>
          <w:tcPr>
            <w:tcW w:w="634"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114</w:t>
            </w:r>
          </w:p>
        </w:tc>
        <w:tc>
          <w:tcPr>
            <w:tcW w:w="88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
                <w:sz w:val="16"/>
                <w:szCs w:val="16"/>
              </w:rPr>
              <w:t>130</w:t>
            </w:r>
          </w:p>
        </w:tc>
        <w:tc>
          <w:tcPr>
            <w:tcW w:w="782"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116</w:t>
            </w:r>
          </w:p>
        </w:tc>
        <w:tc>
          <w:tcPr>
            <w:tcW w:w="74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
                <w:sz w:val="16"/>
                <w:szCs w:val="16"/>
              </w:rPr>
              <w:t>30</w:t>
            </w:r>
          </w:p>
        </w:tc>
        <w:tc>
          <w:tcPr>
            <w:tcW w:w="533"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
                <w:sz w:val="16"/>
                <w:szCs w:val="16"/>
              </w:rPr>
              <w:t>18</w:t>
            </w:r>
          </w:p>
        </w:tc>
        <w:tc>
          <w:tcPr>
            <w:tcW w:w="1109" w:type="dxa"/>
            <w:shd w:val="clear" w:color="auto" w:fill="FFFFFF"/>
          </w:tcPr>
          <w:p w:rsidR="00377653" w:rsidRPr="0002212B" w:rsidRDefault="00377653" w:rsidP="009064F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
                <w:sz w:val="16"/>
                <w:szCs w:val="16"/>
              </w:rPr>
              <w:t>127</w:t>
            </w:r>
          </w:p>
        </w:tc>
      </w:tr>
    </w:tbl>
    <w:p w:rsidR="00377653" w:rsidRPr="00A05E59" w:rsidRDefault="00377653" w:rsidP="00377653">
      <w:pPr>
        <w:rPr>
          <w:rFonts w:ascii="Times New Roman" w:hAnsi="Times New Roman" w:cs="Times New Roman"/>
          <w:sz w:val="28"/>
          <w:szCs w:val="28"/>
        </w:rPr>
      </w:pPr>
    </w:p>
    <w:p w:rsidR="00377653" w:rsidRPr="00377653" w:rsidRDefault="00377653" w:rsidP="00377653">
      <w:pPr>
        <w:pStyle w:val="6"/>
        <w:shd w:val="clear" w:color="auto" w:fill="auto"/>
        <w:spacing w:before="187" w:line="240" w:lineRule="auto"/>
        <w:ind w:left="20" w:right="20" w:firstLine="689"/>
        <w:rPr>
          <w:sz w:val="28"/>
          <w:szCs w:val="28"/>
          <w:lang w:val="kk-KZ"/>
        </w:rPr>
      </w:pPr>
      <w:r w:rsidRPr="00A05E59">
        <w:rPr>
          <w:rStyle w:val="3"/>
          <w:rFonts w:eastAsia="Century Gothic"/>
          <w:sz w:val="28"/>
          <w:szCs w:val="28"/>
        </w:rPr>
        <w:t xml:space="preserve">Жоғарыда келтірілген кестелердегі </w:t>
      </w:r>
      <w:r w:rsidRPr="00A05E59">
        <w:rPr>
          <w:rStyle w:val="10pt"/>
          <w:sz w:val="28"/>
          <w:szCs w:val="28"/>
        </w:rPr>
        <w:t>О</w:t>
      </w:r>
      <w:r w:rsidRPr="00A05E59">
        <w:rPr>
          <w:rStyle w:val="3"/>
          <w:rFonts w:eastAsia="Century Gothic"/>
          <w:sz w:val="28"/>
          <w:szCs w:val="28"/>
        </w:rPr>
        <w:t xml:space="preserve"> - коронканың сыртқы диаметрін білдіреді, - коронканың ішкі днаметрі, </w:t>
      </w:r>
      <w:r w:rsidRPr="00A05E59">
        <w:rPr>
          <w:rStyle w:val="10pt"/>
          <w:sz w:val="28"/>
          <w:szCs w:val="28"/>
        </w:rPr>
        <w:t>сі -</w:t>
      </w:r>
      <w:r w:rsidRPr="00A05E59">
        <w:rPr>
          <w:rStyle w:val="3"/>
          <w:rFonts w:eastAsia="Century Gothic"/>
          <w:sz w:val="28"/>
          <w:szCs w:val="28"/>
        </w:rPr>
        <w:t xml:space="preserve"> коронкалық сақинаның сыртқы диаметрі, </w:t>
      </w:r>
      <w:r w:rsidRPr="00A05E59">
        <w:rPr>
          <w:rStyle w:val="10pt"/>
          <w:sz w:val="28"/>
          <w:szCs w:val="28"/>
        </w:rPr>
        <w:t>Н</w:t>
      </w:r>
      <w:r w:rsidRPr="00A05E59">
        <w:rPr>
          <w:rStyle w:val="3"/>
          <w:rFonts w:eastAsia="Century Gothic"/>
          <w:sz w:val="28"/>
          <w:szCs w:val="28"/>
        </w:rPr>
        <w:t xml:space="preserve"> және Ш - негізгі және кемерлегіш кескіштердің сәйкес сандары, п - қабырғалы коронкалардың қабырға саны.</w:t>
      </w:r>
    </w:p>
    <w:p w:rsidR="00377653" w:rsidRPr="00377653" w:rsidRDefault="00377653" w:rsidP="00377653">
      <w:pPr>
        <w:pStyle w:val="6"/>
        <w:shd w:val="clear" w:color="auto" w:fill="auto"/>
        <w:spacing w:before="0" w:line="240" w:lineRule="auto"/>
        <w:ind w:left="20" w:right="20" w:firstLine="689"/>
        <w:rPr>
          <w:sz w:val="28"/>
          <w:szCs w:val="28"/>
          <w:lang w:val="kk-KZ"/>
        </w:rPr>
      </w:pPr>
      <w:r w:rsidRPr="00A05E59">
        <w:rPr>
          <w:rStyle w:val="3"/>
          <w:rFonts w:eastAsia="Century Gothic"/>
          <w:sz w:val="28"/>
          <w:szCs w:val="28"/>
        </w:rPr>
        <w:t>/Колонкалық құбырлар керн қабылдау үшін және оны жер бетіне шығару үшін арналған.</w:t>
      </w:r>
    </w:p>
    <w:p w:rsidR="00377653" w:rsidRPr="00A05E59" w:rsidRDefault="00377653" w:rsidP="00377653">
      <w:pPr>
        <w:pStyle w:val="6"/>
        <w:shd w:val="clear" w:color="auto" w:fill="auto"/>
        <w:spacing w:before="0" w:line="240" w:lineRule="auto"/>
        <w:ind w:left="20" w:right="20" w:firstLine="689"/>
        <w:rPr>
          <w:sz w:val="28"/>
          <w:szCs w:val="28"/>
        </w:rPr>
      </w:pPr>
      <w:r w:rsidRPr="00A05E59">
        <w:rPr>
          <w:rStyle w:val="3"/>
          <w:rFonts w:eastAsia="Century Gothic"/>
          <w:sz w:val="28"/>
          <w:szCs w:val="28"/>
        </w:rPr>
        <w:lastRenderedPageBreak/>
        <w:t>Колонкалық қүбырлар шегендеуші қүбырлар сияқты тігіссіз, түтас тартылған немесе түтас иленген Д маркалы өте берік болаттан жаса- лынады. Қүбырдың бір шетінде коронкамен қосуға, екінші жағынан, аудармамен қосуға арналған ішкі цилиндрлік бұрандалары бар. Бірлік колонкалық құбырлар мен қос колонкалық құбырларды ажыратады.</w:t>
      </w:r>
    </w:p>
    <w:p w:rsidR="00377653" w:rsidRPr="00377653" w:rsidRDefault="00377653" w:rsidP="00377653">
      <w:pPr>
        <w:pStyle w:val="6"/>
        <w:shd w:val="clear" w:color="auto" w:fill="auto"/>
        <w:spacing w:before="0" w:line="240" w:lineRule="auto"/>
        <w:ind w:left="220" w:right="300" w:firstLine="689"/>
        <w:rPr>
          <w:sz w:val="28"/>
          <w:szCs w:val="28"/>
          <w:lang w:val="kk-KZ"/>
        </w:rPr>
      </w:pPr>
      <w:r w:rsidRPr="00A05E59">
        <w:rPr>
          <w:rStyle w:val="a9"/>
          <w:sz w:val="28"/>
          <w:szCs w:val="28"/>
        </w:rPr>
        <w:t xml:space="preserve">Қос құбырл ы колонкалық снарядтар </w:t>
      </w:r>
      <w:r w:rsidRPr="00A05E59">
        <w:rPr>
          <w:rStyle w:val="3"/>
          <w:rFonts w:eastAsia="Century Gothic"/>
          <w:sz w:val="28"/>
          <w:szCs w:val="28"/>
        </w:rPr>
        <w:t>керн шығымын жоғарылату мақсатында қолданады. Олар ішкі құбыры айналатын (ТДВ) және ішкі құбыры айналмайтын (ТДН), әжекторлы (ДӘКС), кері бағытталған ағым қысымнан туатын (ДКС ВП) болып бөлінеді. Ішкі құбыры айна- латын қос құбырлы снарядтар (ТДВ) кернді шайғыш сұйықтың тура бағытталған ағымынан қорғауға арналған. Ішкі құбыры айналмайтын қос құбырлы снарядтар (ТДН) кернді шайғыш сұйықтан және ішкі құбырдың механикалық әсерінен қорғауға арналған. Әжекторлы сна- рядтар (ДӘКС, ОӘКС) кернді кері ағымның көмегімен сыналанудан сақтауға арналған. Бұл снарядттарда кері ағым әжекторлы сораптың туғызатын қысымның азаюынан пайда болады. ДКС ВП снарядта- рында кернді сналаудан сақтайтын кері ағым тура бағытталған ағымға гидравликалық кедергінің көбеюінен пайда болады.</w:t>
      </w:r>
    </w:p>
    <w:p w:rsidR="00377653" w:rsidRPr="00377653" w:rsidRDefault="00377653" w:rsidP="00377653">
      <w:pPr>
        <w:pStyle w:val="6"/>
        <w:shd w:val="clear" w:color="auto" w:fill="auto"/>
        <w:spacing w:before="0" w:line="240" w:lineRule="auto"/>
        <w:ind w:left="220" w:right="300" w:firstLine="689"/>
        <w:jc w:val="left"/>
        <w:rPr>
          <w:sz w:val="28"/>
          <w:szCs w:val="28"/>
          <w:lang w:val="kk-KZ"/>
        </w:rPr>
      </w:pPr>
      <w:r w:rsidRPr="00A05E59">
        <w:rPr>
          <w:rStyle w:val="a9"/>
          <w:sz w:val="28"/>
          <w:szCs w:val="28"/>
        </w:rPr>
        <w:t xml:space="preserve"> Аудармалар </w:t>
      </w:r>
      <w:r w:rsidRPr="00A05E59">
        <w:rPr>
          <w:rStyle w:val="3"/>
          <w:rFonts w:eastAsia="Century Gothic"/>
          <w:sz w:val="28"/>
          <w:szCs w:val="28"/>
        </w:rPr>
        <w:t>әртүрлі диаметрдегі құбырларды, әсіресе колонкалық құбырларды бұрғылау құбырлармен қосуға арналған.</w:t>
      </w:r>
    </w:p>
    <w:p w:rsidR="00377653" w:rsidRPr="00377653" w:rsidRDefault="00377653" w:rsidP="00377653">
      <w:pPr>
        <w:pStyle w:val="6"/>
        <w:shd w:val="clear" w:color="auto" w:fill="auto"/>
        <w:spacing w:before="0" w:line="240" w:lineRule="auto"/>
        <w:ind w:left="220" w:right="300" w:firstLine="689"/>
        <w:rPr>
          <w:sz w:val="28"/>
          <w:szCs w:val="28"/>
          <w:lang w:val="kk-KZ"/>
        </w:rPr>
      </w:pPr>
      <w:r w:rsidRPr="00A05E59">
        <w:rPr>
          <w:rStyle w:val="3"/>
          <w:rFonts w:eastAsia="Century Gothic"/>
          <w:sz w:val="28"/>
          <w:szCs w:val="28"/>
        </w:rPr>
        <w:t>Конструкциясы бойынша аудармалардың: жай, фрезерлі, үштармақты және арнайы түрлерін ажыратады (56-сурет).</w:t>
      </w:r>
    </w:p>
    <w:p w:rsidR="00377653" w:rsidRPr="00A05E59" w:rsidRDefault="00377653" w:rsidP="00377653">
      <w:pPr>
        <w:framePr w:h="2587" w:wrap="notBeside" w:vAnchor="text" w:hAnchor="text" w:xAlign="center" w:y="1"/>
        <w:jc w:val="center"/>
        <w:rPr>
          <w:rFonts w:ascii="Times New Roman" w:hAnsi="Times New Roman" w:cs="Times New Roman"/>
          <w:sz w:val="28"/>
          <w:szCs w:val="28"/>
        </w:rPr>
      </w:pPr>
      <w:r>
        <w:rPr>
          <w:rFonts w:ascii="Times New Roman" w:hAnsi="Times New Roman" w:cs="Times New Roman"/>
          <w:noProof/>
          <w:sz w:val="28"/>
          <w:szCs w:val="28"/>
          <w:lang w:val="ru-RU"/>
        </w:rPr>
        <w:drawing>
          <wp:inline distT="0" distB="0" distL="0" distR="0">
            <wp:extent cx="4448175" cy="1647825"/>
            <wp:effectExtent l="19050" t="0" r="9525" b="0"/>
            <wp:docPr id="3" name="Рисунок 3" descr="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10"/>
                    <pic:cNvPicPr>
                      <a:picLocks noChangeAspect="1" noChangeArrowheads="1"/>
                    </pic:cNvPicPr>
                  </pic:nvPicPr>
                  <pic:blipFill>
                    <a:blip r:embed="rId9" cstate="print"/>
                    <a:srcRect/>
                    <a:stretch>
                      <a:fillRect/>
                    </a:stretch>
                  </pic:blipFill>
                  <pic:spPr bwMode="auto">
                    <a:xfrm>
                      <a:off x="0" y="0"/>
                      <a:ext cx="4448175" cy="1647825"/>
                    </a:xfrm>
                    <a:prstGeom prst="rect">
                      <a:avLst/>
                    </a:prstGeom>
                    <a:noFill/>
                    <a:ln w="9525">
                      <a:noFill/>
                      <a:miter lim="800000"/>
                      <a:headEnd/>
                      <a:tailEnd/>
                    </a:ln>
                  </pic:spPr>
                </pic:pic>
              </a:graphicData>
            </a:graphic>
          </wp:inline>
        </w:drawing>
      </w:r>
    </w:p>
    <w:p w:rsidR="00377653" w:rsidRPr="00A05E59" w:rsidRDefault="00377653" w:rsidP="00377653">
      <w:pPr>
        <w:pStyle w:val="a5"/>
        <w:framePr w:h="2587" w:wrap="notBeside" w:vAnchor="text" w:hAnchor="text" w:xAlign="center" w:y="1"/>
        <w:shd w:val="clear" w:color="auto" w:fill="auto"/>
        <w:tabs>
          <w:tab w:val="left" w:pos="1834"/>
        </w:tabs>
        <w:spacing w:line="240" w:lineRule="auto"/>
        <w:jc w:val="left"/>
        <w:rPr>
          <w:sz w:val="28"/>
          <w:szCs w:val="28"/>
        </w:rPr>
      </w:pPr>
      <w:r w:rsidRPr="003A52D8">
        <w:rPr>
          <w:rStyle w:val="105pt"/>
          <w:sz w:val="28"/>
          <w:szCs w:val="28"/>
        </w:rPr>
        <w:t>56-</w:t>
      </w:r>
      <w:r w:rsidRPr="00A05E59">
        <w:rPr>
          <w:rStyle w:val="105pt"/>
          <w:sz w:val="28"/>
          <w:szCs w:val="28"/>
        </w:rPr>
        <w:t xml:space="preserve">сурет. </w:t>
      </w:r>
      <w:proofErr w:type="spellStart"/>
      <w:r w:rsidRPr="00A05E59">
        <w:rPr>
          <w:sz w:val="28"/>
          <w:szCs w:val="28"/>
        </w:rPr>
        <w:t>Аударма</w:t>
      </w:r>
      <w:proofErr w:type="spellEnd"/>
      <w:r w:rsidRPr="00A05E59">
        <w:rPr>
          <w:sz w:val="28"/>
          <w:szCs w:val="28"/>
        </w:rPr>
        <w:t xml:space="preserve"> түрлері а - </w:t>
      </w:r>
      <w:proofErr w:type="spellStart"/>
      <w:r w:rsidRPr="00A05E59">
        <w:rPr>
          <w:sz w:val="28"/>
          <w:szCs w:val="28"/>
        </w:rPr>
        <w:t>жай</w:t>
      </w:r>
      <w:proofErr w:type="spellEnd"/>
      <w:r w:rsidRPr="00A05E59">
        <w:rPr>
          <w:sz w:val="28"/>
          <w:szCs w:val="28"/>
        </w:rPr>
        <w:t xml:space="preserve">, б - </w:t>
      </w:r>
      <w:proofErr w:type="spellStart"/>
      <w:r w:rsidRPr="00A05E59">
        <w:rPr>
          <w:sz w:val="28"/>
          <w:szCs w:val="28"/>
        </w:rPr>
        <w:t>фрезерлі</w:t>
      </w:r>
      <w:proofErr w:type="spellEnd"/>
      <w:r w:rsidRPr="00A05E59">
        <w:rPr>
          <w:sz w:val="28"/>
          <w:szCs w:val="28"/>
        </w:rPr>
        <w:t xml:space="preserve">, в - үштармақты, </w:t>
      </w:r>
      <w:proofErr w:type="gramStart"/>
      <w:r w:rsidRPr="00A05E59">
        <w:rPr>
          <w:sz w:val="28"/>
          <w:szCs w:val="28"/>
        </w:rPr>
        <w:t>г</w:t>
      </w:r>
      <w:proofErr w:type="gramEnd"/>
      <w:r w:rsidRPr="00A05E59">
        <w:rPr>
          <w:sz w:val="28"/>
          <w:szCs w:val="28"/>
        </w:rPr>
        <w:t xml:space="preserve"> - </w:t>
      </w:r>
      <w:proofErr w:type="spellStart"/>
      <w:r w:rsidRPr="00A05E59">
        <w:rPr>
          <w:sz w:val="28"/>
          <w:szCs w:val="28"/>
        </w:rPr>
        <w:t>арнайы</w:t>
      </w:r>
      <w:proofErr w:type="spellEnd"/>
    </w:p>
    <w:p w:rsidR="00377653" w:rsidRPr="00A05E59" w:rsidRDefault="00377653" w:rsidP="00377653">
      <w:pPr>
        <w:rPr>
          <w:rFonts w:ascii="Times New Roman" w:hAnsi="Times New Roman" w:cs="Times New Roman"/>
          <w:sz w:val="28"/>
          <w:szCs w:val="28"/>
        </w:rPr>
      </w:pPr>
    </w:p>
    <w:p w:rsidR="00377653" w:rsidRPr="00377653" w:rsidRDefault="00377653" w:rsidP="00377653">
      <w:pPr>
        <w:pStyle w:val="6"/>
        <w:shd w:val="clear" w:color="auto" w:fill="auto"/>
        <w:spacing w:before="483" w:line="240" w:lineRule="auto"/>
        <w:ind w:right="300" w:firstLine="851"/>
        <w:rPr>
          <w:sz w:val="28"/>
          <w:szCs w:val="28"/>
          <w:lang w:val="kk-KZ"/>
        </w:rPr>
      </w:pPr>
      <w:r w:rsidRPr="00A05E59">
        <w:rPr>
          <w:rStyle w:val="3"/>
          <w:rFonts w:eastAsia="Century Gothic"/>
          <w:sz w:val="28"/>
          <w:szCs w:val="28"/>
        </w:rPr>
        <w:t>Аудармалар болат дайындамалардан жасалады, жоғарғы жағында бүрғылау құбырларымен жалғау үшін ішкі құлыгітық бұранда жасалған, төменгі жағында колонкалық қүбырмен жалғау үшін сыртқы цилиндрлік бұранда жасалған.</w:t>
      </w:r>
    </w:p>
    <w:p w:rsidR="00377653" w:rsidRPr="00A05E59" w:rsidRDefault="00377653" w:rsidP="00377653">
      <w:pPr>
        <w:pStyle w:val="6"/>
        <w:shd w:val="clear" w:color="auto" w:fill="auto"/>
        <w:spacing w:before="0" w:line="240" w:lineRule="auto"/>
        <w:ind w:right="20" w:firstLine="851"/>
        <w:rPr>
          <w:sz w:val="28"/>
          <w:szCs w:val="28"/>
        </w:rPr>
      </w:pPr>
      <w:r w:rsidRPr="00A05E59">
        <w:rPr>
          <w:rStyle w:val="3"/>
          <w:rFonts w:eastAsia="Century Gothic"/>
          <w:sz w:val="28"/>
          <w:szCs w:val="28"/>
        </w:rPr>
        <w:t>Фрезерлік аудармалардын жоғарғы жағындағы конус пішінді жасаушысында ұңғы қабырғаларынан түскен тау жыныстарының кесектерін майдалауға арналған тістер жасалған.</w:t>
      </w:r>
    </w:p>
    <w:p w:rsidR="00377653" w:rsidRPr="00377653" w:rsidRDefault="00377653" w:rsidP="00377653">
      <w:pPr>
        <w:pStyle w:val="6"/>
        <w:shd w:val="clear" w:color="auto" w:fill="auto"/>
        <w:spacing w:before="0" w:line="240" w:lineRule="auto"/>
        <w:ind w:right="20" w:firstLine="851"/>
        <w:rPr>
          <w:sz w:val="28"/>
          <w:szCs w:val="28"/>
          <w:lang w:val="kk-KZ"/>
        </w:rPr>
      </w:pPr>
      <w:r w:rsidRPr="00A05E59">
        <w:rPr>
          <w:rStyle w:val="3"/>
          <w:rFonts w:eastAsia="Century Gothic"/>
          <w:sz w:val="28"/>
          <w:szCs w:val="28"/>
        </w:rPr>
        <w:t xml:space="preserve">Үштармақ аудармаларында басқа аудармалардағы сияқты бүрғы және колонкалық қүбырларман жалғауға арналған стандарт бүрандалары бар, сонымен қатар жоғарғы жагында шлам қүбырымен жалғауға арналған тағы бір сыртқы цилиндрлік бүранда жасалған. Арнайы аудармалар әртүрлі </w:t>
      </w:r>
      <w:r w:rsidRPr="00A05E59">
        <w:rPr>
          <w:rStyle w:val="3"/>
          <w:rFonts w:eastAsia="Century Gothic"/>
          <w:sz w:val="28"/>
          <w:szCs w:val="28"/>
        </w:rPr>
        <w:lastRenderedPageBreak/>
        <w:t>мақсаттармен жасалады. 9 ғ-суретте арнайы аударманың мысалы ретінде төмен түсетін жуу сүйығының бағытын өзғертетін, яғни керн шығымын жоғарылату мақсатында үңғының түп аймағында жуудың кері әдісін қолдануға арналған ау- дарма көрсетілғен.</w:t>
      </w:r>
    </w:p>
    <w:p w:rsidR="00377653" w:rsidRPr="00377653" w:rsidRDefault="00377653" w:rsidP="00377653">
      <w:pPr>
        <w:pStyle w:val="6"/>
        <w:shd w:val="clear" w:color="auto" w:fill="auto"/>
        <w:spacing w:before="0" w:line="240" w:lineRule="auto"/>
        <w:ind w:right="20" w:firstLine="851"/>
        <w:rPr>
          <w:sz w:val="28"/>
          <w:szCs w:val="28"/>
          <w:lang w:val="kk-KZ"/>
        </w:rPr>
      </w:pPr>
      <w:r>
        <w:rPr>
          <w:rStyle w:val="10pt"/>
          <w:sz w:val="28"/>
          <w:szCs w:val="28"/>
        </w:rPr>
        <w:t>Бұрғ</w:t>
      </w:r>
      <w:r w:rsidRPr="00A05E59">
        <w:rPr>
          <w:rStyle w:val="10pt"/>
          <w:sz w:val="28"/>
          <w:szCs w:val="28"/>
        </w:rPr>
        <w:t>ылау құбырлары.</w:t>
      </w:r>
      <w:r w:rsidRPr="00A05E59">
        <w:rPr>
          <w:rStyle w:val="3"/>
          <w:rFonts w:eastAsia="Century Gothic"/>
          <w:sz w:val="28"/>
          <w:szCs w:val="28"/>
        </w:rPr>
        <w:t xml:space="preserve"> </w:t>
      </w:r>
      <w:r>
        <w:rPr>
          <w:rStyle w:val="3"/>
          <w:rFonts w:eastAsia="Century Gothic"/>
          <w:sz w:val="28"/>
          <w:szCs w:val="28"/>
        </w:rPr>
        <w:t>Бұрғылау аспабының негізгі құ</w:t>
      </w:r>
      <w:r w:rsidRPr="00A05E59">
        <w:rPr>
          <w:rStyle w:val="3"/>
          <w:rFonts w:eastAsia="Century Gothic"/>
          <w:sz w:val="28"/>
          <w:szCs w:val="28"/>
        </w:rPr>
        <w:t>раушыларының бірі бұрғылау құбырларының тізбегі болып санала- дьГ. Бұрғылау үрдісінде бүрғылау құбырларының тізбегінің комегімен осьтік күш беріледі немесе түзіледі, айналым беріледі және жуу сұйықтығы жеткізіледі. Сонымен қатар бұрғылау құбырлары цемент- теу, апаттар және т.б. кезінде қолданылуы мүмкін.</w:t>
      </w:r>
    </w:p>
    <w:p w:rsidR="00377653" w:rsidRPr="00377653" w:rsidRDefault="00377653" w:rsidP="00377653">
      <w:pPr>
        <w:pStyle w:val="6"/>
        <w:shd w:val="clear" w:color="auto" w:fill="auto"/>
        <w:spacing w:before="0" w:line="240" w:lineRule="auto"/>
        <w:ind w:right="20" w:firstLine="851"/>
        <w:rPr>
          <w:sz w:val="28"/>
          <w:szCs w:val="28"/>
          <w:lang w:val="kk-KZ"/>
        </w:rPr>
      </w:pPr>
      <w:r w:rsidRPr="00A05E59">
        <w:rPr>
          <w:rStyle w:val="3"/>
          <w:rFonts w:eastAsia="Century Gothic"/>
          <w:sz w:val="28"/>
          <w:szCs w:val="28"/>
        </w:rPr>
        <w:t>Бұрғы құбырларының: муфталық-құлыптық, ниппельді түрлері қолданылады. Бүрғы құбырларының бірінші түрі конструкциясы бойынша негізінен роторлық бұрғылауда қолданылатын құбырларға ұқсас. Олар кіші диаметрлерімен және құлыптык косылыстарда көтеріп-түсіру операциялары кезінде тізбекті арнайы құралдармен (ұстағыш және бұрағыш айырлар) ұстауға және ілуге арналган фрезер- ленген ойықтарымен ерекшеленеді. Муфталық-құлыптық қосылысты бұрғы кұбырлары диаметрлері 42, 50, 63,5 және 73 мм (құлыптар мен муфталардың сәйкес сыртқы диаметрлері - 57, 65, 83 и 95 мм) етіп жасалынады.</w:t>
      </w:r>
    </w:p>
    <w:p w:rsidR="00377653" w:rsidRPr="00377653" w:rsidRDefault="00377653" w:rsidP="00377653">
      <w:pPr>
        <w:pStyle w:val="6"/>
        <w:shd w:val="clear" w:color="auto" w:fill="auto"/>
        <w:spacing w:before="0" w:line="240" w:lineRule="auto"/>
        <w:ind w:right="20" w:firstLine="851"/>
        <w:rPr>
          <w:sz w:val="28"/>
          <w:szCs w:val="28"/>
          <w:lang w:val="kk-KZ"/>
        </w:rPr>
      </w:pPr>
      <w:r w:rsidRPr="00A05E59">
        <w:rPr>
          <w:rStyle w:val="3"/>
          <w:rFonts w:eastAsia="Century Gothic"/>
          <w:sz w:val="28"/>
          <w:szCs w:val="28"/>
        </w:rPr>
        <w:t>Ниппельді қосылысты бұрғы тізбегінің шеттері ішке қарай қарай отырғызылған, әрбір шетінде құбырларды ниппельмен жалгауға арналған ішкі бұранда жасалған.</w:t>
      </w:r>
    </w:p>
    <w:p w:rsidR="00377653" w:rsidRPr="00377653" w:rsidRDefault="00377653" w:rsidP="00377653">
      <w:pPr>
        <w:pStyle w:val="6"/>
        <w:shd w:val="clear" w:color="auto" w:fill="auto"/>
        <w:spacing w:before="0" w:line="240" w:lineRule="auto"/>
        <w:ind w:firstLine="851"/>
        <w:rPr>
          <w:sz w:val="28"/>
          <w:szCs w:val="28"/>
          <w:lang w:val="kk-KZ"/>
        </w:rPr>
      </w:pPr>
      <w:r w:rsidRPr="00A05E59">
        <w:rPr>
          <w:rStyle w:val="3"/>
          <w:rFonts w:eastAsia="Century Gothic"/>
          <w:sz w:val="28"/>
          <w:szCs w:val="28"/>
        </w:rPr>
        <w:t>Ниппельді қосылысты бүрғылау тізбегінің негізгі ерекшелігі</w:t>
      </w:r>
    </w:p>
    <w:p w:rsidR="00377653" w:rsidRPr="0002212B" w:rsidRDefault="00377653" w:rsidP="00377653">
      <w:pPr>
        <w:pStyle w:val="6"/>
        <w:numPr>
          <w:ilvl w:val="0"/>
          <w:numId w:val="3"/>
        </w:numPr>
        <w:shd w:val="clear" w:color="auto" w:fill="auto"/>
        <w:tabs>
          <w:tab w:val="left" w:pos="270"/>
        </w:tabs>
        <w:spacing w:before="0" w:line="240" w:lineRule="auto"/>
        <w:ind w:right="40" w:firstLine="851"/>
        <w:rPr>
          <w:rStyle w:val="3"/>
          <w:rFonts w:eastAsia="Century Gothic"/>
          <w:sz w:val="28"/>
          <w:szCs w:val="28"/>
        </w:rPr>
      </w:pPr>
      <w:r w:rsidRPr="0002212B">
        <w:rPr>
          <w:rStyle w:val="3"/>
          <w:rFonts w:eastAsia="Century Gothic"/>
          <w:sz w:val="28"/>
          <w:szCs w:val="28"/>
        </w:rPr>
        <w:t>бүрғылау құбырлары мен қосылыстардың диаметрлері бірдей. Бұл бұрғылау құбырларының диаметрін бұрғылау диаметріне жақындатуға мүмкіндік береді. Сондықтан мүндай бүрғылау тізбегі жоғары айналымды алмаспен бұрғылауда қолданылады. Ниппельді қосылысты бұрғылау құбырларын диаметрлері 33,5; 42, 50, 54 және 68 мм етіп жасайды. Ниппельдердің сәйкес диаметрлері бұрғылау құбырларының диаметрлерінен 0,5-1 мм-ге үлкен болады.</w:t>
      </w:r>
    </w:p>
    <w:p w:rsidR="00377653" w:rsidRPr="00377653" w:rsidRDefault="00377653" w:rsidP="00377653">
      <w:pPr>
        <w:pStyle w:val="6"/>
        <w:numPr>
          <w:ilvl w:val="0"/>
          <w:numId w:val="3"/>
        </w:numPr>
        <w:shd w:val="clear" w:color="auto" w:fill="auto"/>
        <w:tabs>
          <w:tab w:val="left" w:pos="270"/>
        </w:tabs>
        <w:spacing w:before="0" w:line="240" w:lineRule="auto"/>
        <w:ind w:left="20" w:right="40" w:firstLine="340"/>
        <w:rPr>
          <w:sz w:val="28"/>
          <w:szCs w:val="28"/>
          <w:lang w:val="kk-KZ"/>
        </w:rPr>
      </w:pPr>
      <w:r w:rsidRPr="0002212B">
        <w:rPr>
          <w:rStyle w:val="3"/>
          <w:rFonts w:eastAsia="Century Gothic"/>
          <w:sz w:val="28"/>
          <w:szCs w:val="28"/>
        </w:rPr>
        <w:t>Ресейде диаметрлері 43, 55, 63.5, 70, 85 мм муфталык-кұлыптық қосылысты тегіс болат әмбебап бұрғылау тізбектері ТБСУ ойлап габылды [28]. Муфталық-құлыптық қосылыстар құбыр шеттеріне пісіріледі, бұл ішкі диаметрді кішірейтпеуге мұмкіндік берді. Колонкалық бұрғылау ұшін сонымен катар муфталық-құлыптық (ЛБТМ) және ниппельді қосылысты (ЛБТН) жеңіл балқымалардан жасалған құбырлар да шығарылады. Жеңіл балқымалардан жасалған бұрғылау тізбектеріндегі қосқыш әлементтер (құлыптар, ниппельдер, муфталар) болаттан жасалады. ЛБТ-ны бүкіл ұзындығы бойынша қабырғаларының қалыңдығы 7-9 мм етіп ішкі диаметрін бірдей етіп жасайды, бұл тізбектің тозуға төзімділігін кажет шамада қамтамасыз етеді. Ниппельді қосылысты ЛБТ диаметрлері 42, 54, 68 мм етіп жа- салынады, муфталық-құлыптық қосылысты ЛБТ - 54 мм диаметрлі (құлып диаметрі - 65 мм).</w:t>
      </w:r>
    </w:p>
    <w:p w:rsidR="00377653" w:rsidRPr="00377653" w:rsidRDefault="00377653" w:rsidP="00377653">
      <w:pPr>
        <w:pStyle w:val="6"/>
        <w:shd w:val="clear" w:color="auto" w:fill="auto"/>
        <w:spacing w:before="0" w:line="240" w:lineRule="auto"/>
        <w:ind w:left="20" w:right="40" w:firstLine="340"/>
        <w:rPr>
          <w:sz w:val="28"/>
          <w:szCs w:val="28"/>
          <w:lang w:val="kk-KZ"/>
        </w:rPr>
      </w:pPr>
      <w:r w:rsidRPr="00A05E59">
        <w:rPr>
          <w:rStyle w:val="3"/>
          <w:rFonts w:eastAsia="Century Gothic"/>
          <w:sz w:val="28"/>
          <w:szCs w:val="28"/>
        </w:rPr>
        <w:t xml:space="preserve">ЛБТ үлкен тереңдіктерді аспаптың жоғары айналу жиілігімен және бүрғылау тізбегін айналдыруға кететін куатты аз шығындап бұрғылауға </w:t>
      </w:r>
      <w:r w:rsidRPr="00A05E59">
        <w:rPr>
          <w:rStyle w:val="3"/>
          <w:rFonts w:eastAsia="Century Gothic"/>
          <w:sz w:val="28"/>
          <w:szCs w:val="28"/>
        </w:rPr>
        <w:lastRenderedPageBreak/>
        <w:t>мүмкіндік бере</w:t>
      </w:r>
      <w:r>
        <w:rPr>
          <w:rStyle w:val="3"/>
          <w:rFonts w:eastAsia="Century Gothic"/>
          <w:sz w:val="28"/>
          <w:szCs w:val="28"/>
        </w:rPr>
        <w:t>ді. ЛБТ-ны қолдану колонкалық бұ</w:t>
      </w:r>
      <w:r w:rsidRPr="00A05E59">
        <w:rPr>
          <w:rStyle w:val="3"/>
          <w:rFonts w:eastAsia="Century Gothic"/>
          <w:sz w:val="28"/>
          <w:szCs w:val="28"/>
        </w:rPr>
        <w:t>рғылаудың өнімділігін 20-25%-ға ұлғайтуды қамтамасыз етеді. ЛБТ- ны ұңғы қарқынды қисаятын аймақтарда қолдануға кеңес берілмейді (1 град/м астам), өйткені мұнда бұрғы тізбегі үзіліп кетуі мүмкін.</w:t>
      </w:r>
    </w:p>
    <w:p w:rsidR="00377653" w:rsidRPr="00377653" w:rsidRDefault="00377653" w:rsidP="00377653">
      <w:pPr>
        <w:pStyle w:val="6"/>
        <w:shd w:val="clear" w:color="auto" w:fill="auto"/>
        <w:spacing w:before="0" w:line="240" w:lineRule="auto"/>
        <w:ind w:left="20" w:right="40" w:firstLine="340"/>
        <w:rPr>
          <w:sz w:val="28"/>
          <w:szCs w:val="28"/>
          <w:lang w:val="kk-KZ"/>
        </w:rPr>
      </w:pPr>
      <w:r w:rsidRPr="00A05E59">
        <w:rPr>
          <w:rStyle w:val="3"/>
          <w:rFonts w:eastAsia="Century Gothic"/>
          <w:sz w:val="28"/>
          <w:szCs w:val="28"/>
        </w:rPr>
        <w:t xml:space="preserve">Үлкен диаметрдегі ұңғыларды бұрғылағанда бұрғы аспабының жабдығына жуу сұйығы жер бетіне шыгара алмайтын шламның ірі бөлшектерін ұстауға арналған </w:t>
      </w:r>
      <w:r w:rsidRPr="00A05E59">
        <w:rPr>
          <w:rStyle w:val="a9"/>
          <w:sz w:val="28"/>
          <w:szCs w:val="28"/>
        </w:rPr>
        <w:t xml:space="preserve">шлам құбырлары </w:t>
      </w:r>
      <w:r w:rsidRPr="00A05E59">
        <w:rPr>
          <w:rStyle w:val="3"/>
          <w:rFonts w:eastAsia="Century Gothic"/>
          <w:sz w:val="28"/>
          <w:szCs w:val="28"/>
        </w:rPr>
        <w:t>енгізіледі. Олар аспап жабдығы кұрамындағы колонкалық құбырлардың диаметріндей етіп колонкалық құбырлардан жасалады.</w:t>
      </w:r>
    </w:p>
    <w:p w:rsidR="00377653" w:rsidRPr="00A05E59" w:rsidRDefault="00377653" w:rsidP="00377653">
      <w:pPr>
        <w:pStyle w:val="6"/>
        <w:shd w:val="clear" w:color="auto" w:fill="auto"/>
        <w:spacing w:before="0" w:line="240" w:lineRule="auto"/>
        <w:ind w:left="20" w:right="40" w:firstLine="340"/>
        <w:rPr>
          <w:sz w:val="28"/>
          <w:szCs w:val="28"/>
        </w:rPr>
      </w:pPr>
      <w:r w:rsidRPr="00A05E59">
        <w:rPr>
          <w:rStyle w:val="3"/>
          <w:rFonts w:eastAsia="Century Gothic"/>
          <w:sz w:val="28"/>
          <w:szCs w:val="28"/>
        </w:rPr>
        <w:t>Конструкциясы жағынан олар әртүрлі болады: ашық және жабық, алынбалы, бөлінгіш және т.б.</w:t>
      </w:r>
    </w:p>
    <w:p w:rsidR="00377653" w:rsidRPr="00377653" w:rsidRDefault="00377653" w:rsidP="00377653">
      <w:pPr>
        <w:pStyle w:val="6"/>
        <w:shd w:val="clear" w:color="auto" w:fill="auto"/>
        <w:spacing w:before="0" w:line="240" w:lineRule="auto"/>
        <w:ind w:left="20" w:right="40" w:firstLine="340"/>
        <w:rPr>
          <w:sz w:val="28"/>
          <w:szCs w:val="28"/>
          <w:lang w:val="kk-KZ"/>
        </w:rPr>
      </w:pPr>
      <w:r w:rsidRPr="00A05E59">
        <w:rPr>
          <w:rStyle w:val="3"/>
          <w:rFonts w:eastAsia="Century Gothic"/>
          <w:sz w:val="28"/>
          <w:szCs w:val="28"/>
        </w:rPr>
        <w:t>Кернжұлғышты тұтас және аз сынықшалы тау жыныстарын бұрғылағанда пайдаланады. Ол коронканың конусты бөлігіне ор- наласатын кесілген сақина түрінде жасалынады. Бүрғылау кезінде кернжұлғыш коронканың жоғарғы жағында орналасады, ал аспапты көтерген кезде ұңғы түбінен кернді қысып және жүлып төмен түседі.</w:t>
      </w:r>
    </w:p>
    <w:p w:rsidR="00377653" w:rsidRPr="00377653" w:rsidRDefault="00377653" w:rsidP="00377653">
      <w:pPr>
        <w:pStyle w:val="6"/>
        <w:shd w:val="clear" w:color="auto" w:fill="auto"/>
        <w:spacing w:before="0" w:line="240" w:lineRule="auto"/>
        <w:ind w:left="20" w:right="40" w:firstLine="340"/>
        <w:rPr>
          <w:sz w:val="28"/>
          <w:szCs w:val="28"/>
          <w:lang w:val="kk-KZ"/>
        </w:rPr>
      </w:pPr>
      <w:r w:rsidRPr="00E20C44">
        <w:rPr>
          <w:sz w:val="28"/>
          <w:szCs w:val="28"/>
        </w:rPr>
        <w:pict>
          <v:shapetype id="_x0000_t202" coordsize="21600,21600" o:spt="202" path="m,l,21600r21600,l21600,xe">
            <v:stroke joinstyle="miter"/>
            <v:path gradientshapeok="t" o:connecttype="rect"/>
          </v:shapetype>
          <v:shape id="_x0000_s1029" type="#_x0000_t202" style="position:absolute;left:0;text-align:left;margin-left:171.9pt;margin-top:85.7pt;width:25.6pt;height:9.6pt;z-index:-251656192;mso-wrap-distance-left:5pt;mso-wrap-distance-top:34.8pt;mso-wrap-distance-right:5pt;mso-position-horizontal-relative:margin" filled="f" stroked="f">
            <v:textbox style="mso-fit-shape-to-text:t" inset="0,0,0,0">
              <w:txbxContent>
                <w:p w:rsidR="00377653" w:rsidRPr="005B5848" w:rsidRDefault="00377653" w:rsidP="00377653"/>
              </w:txbxContent>
            </v:textbox>
            <w10:wrap type="square" anchorx="margin"/>
          </v:shape>
        </w:pict>
      </w:r>
      <w:r w:rsidRPr="00A05E59">
        <w:rPr>
          <w:rStyle w:val="3"/>
          <w:rFonts w:eastAsia="Century Gothic"/>
          <w:sz w:val="28"/>
          <w:szCs w:val="28"/>
        </w:rPr>
        <w:t>Бөлшектелген тау жыныстарын бұрғылағанда кернұстағыш құрылғылар пайдаланылады. Олардың әлементтері аспапты көтерген кезде коронканың ішкі кеңістігін толық немесе жартылай жабатын плашкалар немесе жапырақшалар түрінде жасалған.</w:t>
      </w:r>
    </w:p>
    <w:p w:rsidR="00377653" w:rsidRPr="00A05E59" w:rsidRDefault="00377653" w:rsidP="00377653">
      <w:pPr>
        <w:pStyle w:val="90"/>
        <w:shd w:val="clear" w:color="auto" w:fill="auto"/>
        <w:spacing w:before="0" w:line="240" w:lineRule="auto"/>
        <w:ind w:left="20"/>
        <w:rPr>
          <w:sz w:val="28"/>
          <w:szCs w:val="28"/>
        </w:rPr>
      </w:pPr>
      <w:r w:rsidRPr="00A05E59">
        <w:rPr>
          <w:sz w:val="28"/>
          <w:szCs w:val="28"/>
        </w:rPr>
        <w:t>17-937</w:t>
      </w:r>
      <w:r w:rsidRPr="00A05E59">
        <w:rPr>
          <w:sz w:val="28"/>
          <w:szCs w:val="28"/>
        </w:rPr>
        <w:br w:type="page"/>
      </w:r>
    </w:p>
    <w:p w:rsidR="00377653" w:rsidRPr="00A05E59" w:rsidRDefault="00377653" w:rsidP="00377653">
      <w:pPr>
        <w:pStyle w:val="31"/>
        <w:shd w:val="clear" w:color="auto" w:fill="auto"/>
        <w:spacing w:after="0" w:line="240" w:lineRule="auto"/>
        <w:ind w:firstLine="320"/>
        <w:rPr>
          <w:sz w:val="28"/>
          <w:szCs w:val="28"/>
        </w:rPr>
      </w:pPr>
      <w:r w:rsidRPr="00A05E59">
        <w:rPr>
          <w:sz w:val="28"/>
          <w:szCs w:val="28"/>
        </w:rPr>
        <w:lastRenderedPageBreak/>
        <w:t>ҚОРЫТЫНДЫ</w:t>
      </w:r>
    </w:p>
    <w:p w:rsidR="00377653" w:rsidRPr="00A05E59" w:rsidRDefault="00377653" w:rsidP="00377653">
      <w:pPr>
        <w:pStyle w:val="6"/>
        <w:numPr>
          <w:ilvl w:val="0"/>
          <w:numId w:val="6"/>
        </w:numPr>
        <w:shd w:val="clear" w:color="auto" w:fill="auto"/>
        <w:tabs>
          <w:tab w:val="left" w:pos="676"/>
        </w:tabs>
        <w:spacing w:before="0" w:line="240" w:lineRule="auto"/>
        <w:ind w:left="700" w:right="20"/>
        <w:rPr>
          <w:sz w:val="28"/>
          <w:szCs w:val="28"/>
        </w:rPr>
      </w:pPr>
      <w:r w:rsidRPr="00A05E59">
        <w:rPr>
          <w:rStyle w:val="3"/>
          <w:rFonts w:eastAsia="Century Gothic"/>
          <w:sz w:val="28"/>
          <w:szCs w:val="28"/>
        </w:rPr>
        <w:t>Тау жыныстарын талқандау тәсілдеріне сәйкес бұрғылау тәсілдері де айналмалы, соққылама, айналсок, діріл және т.б. тәсілдерге бөлінеді.</w:t>
      </w:r>
    </w:p>
    <w:p w:rsidR="00377653" w:rsidRPr="00A05E59" w:rsidRDefault="00377653" w:rsidP="00377653">
      <w:pPr>
        <w:pStyle w:val="6"/>
        <w:numPr>
          <w:ilvl w:val="0"/>
          <w:numId w:val="6"/>
        </w:numPr>
        <w:shd w:val="clear" w:color="auto" w:fill="auto"/>
        <w:tabs>
          <w:tab w:val="left" w:pos="695"/>
        </w:tabs>
        <w:spacing w:before="0" w:line="240" w:lineRule="auto"/>
        <w:ind w:left="700" w:right="20"/>
        <w:rPr>
          <w:sz w:val="28"/>
          <w:szCs w:val="28"/>
        </w:rPr>
      </w:pPr>
      <w:r w:rsidRPr="00A05E59">
        <w:rPr>
          <w:rStyle w:val="3"/>
          <w:rFonts w:eastAsia="Century Gothic"/>
          <w:sz w:val="28"/>
          <w:szCs w:val="28"/>
        </w:rPr>
        <w:t>Айналмалы тәсіл ұңғы түбінің формасына қарай колонкалық және кернсіз бүрғылау болып бөлінеді.</w:t>
      </w:r>
    </w:p>
    <w:p w:rsidR="00377653" w:rsidRPr="00A05E59" w:rsidRDefault="00377653" w:rsidP="00377653">
      <w:pPr>
        <w:pStyle w:val="6"/>
        <w:numPr>
          <w:ilvl w:val="0"/>
          <w:numId w:val="6"/>
        </w:numPr>
        <w:shd w:val="clear" w:color="auto" w:fill="auto"/>
        <w:tabs>
          <w:tab w:val="left" w:pos="695"/>
        </w:tabs>
        <w:spacing w:before="0" w:line="240" w:lineRule="auto"/>
        <w:ind w:left="700" w:right="20"/>
        <w:rPr>
          <w:sz w:val="28"/>
          <w:szCs w:val="28"/>
        </w:rPr>
      </w:pPr>
      <w:r w:rsidRPr="00A05E59">
        <w:rPr>
          <w:rStyle w:val="3"/>
          <w:rFonts w:eastAsia="Century Gothic"/>
          <w:sz w:val="28"/>
          <w:szCs w:val="28"/>
        </w:rPr>
        <w:t>Жыныс талқандаушы аспаптың түрі бойынша колонкалық тәсіл қатты қорытпалы, алмазды, бытырамен бүрғылау болып бөлінеді.</w:t>
      </w:r>
    </w:p>
    <w:p w:rsidR="00377653" w:rsidRPr="00A05E59" w:rsidRDefault="00377653" w:rsidP="00377653">
      <w:pPr>
        <w:pStyle w:val="6"/>
        <w:numPr>
          <w:ilvl w:val="0"/>
          <w:numId w:val="6"/>
        </w:numPr>
        <w:shd w:val="clear" w:color="auto" w:fill="auto"/>
        <w:tabs>
          <w:tab w:val="left" w:pos="700"/>
        </w:tabs>
        <w:spacing w:before="0" w:line="240" w:lineRule="auto"/>
        <w:ind w:left="700" w:right="20"/>
        <w:rPr>
          <w:sz w:val="28"/>
          <w:szCs w:val="28"/>
        </w:rPr>
      </w:pPr>
      <w:r w:rsidRPr="00A05E59">
        <w:rPr>
          <w:rStyle w:val="3"/>
          <w:rFonts w:eastAsia="Century Gothic"/>
          <w:sz w:val="28"/>
          <w:szCs w:val="28"/>
        </w:rPr>
        <w:t>Бүрғылауда тікелей қолданылатын бүрғы күралдары технологиялық деп аталады, ал белгілі бір ретпен-жиналған технологиялық қүралды аспаптар деп атайды.</w:t>
      </w:r>
    </w:p>
    <w:p w:rsidR="00377653" w:rsidRPr="00A05E59" w:rsidRDefault="00377653" w:rsidP="00377653">
      <w:pPr>
        <w:pStyle w:val="6"/>
        <w:numPr>
          <w:ilvl w:val="0"/>
          <w:numId w:val="6"/>
        </w:numPr>
        <w:shd w:val="clear" w:color="auto" w:fill="auto"/>
        <w:tabs>
          <w:tab w:val="left" w:pos="902"/>
        </w:tabs>
        <w:spacing w:before="0" w:line="240" w:lineRule="auto"/>
        <w:ind w:left="340" w:right="20" w:firstLine="0"/>
        <w:rPr>
          <w:sz w:val="28"/>
          <w:szCs w:val="28"/>
        </w:rPr>
      </w:pPr>
      <w:r w:rsidRPr="00A05E59">
        <w:rPr>
          <w:rStyle w:val="3"/>
          <w:rFonts w:eastAsia="Century Gothic"/>
          <w:sz w:val="28"/>
          <w:szCs w:val="28"/>
        </w:rPr>
        <w:t xml:space="preserve">Қатты қорытпалы коронкалар бүрғыланғыштық категорияла- </w:t>
      </w:r>
      <w:r w:rsidRPr="00A05E59">
        <w:rPr>
          <w:rStyle w:val="10pt"/>
          <w:sz w:val="28"/>
          <w:szCs w:val="28"/>
        </w:rPr>
        <w:t>і</w:t>
      </w:r>
      <w:r w:rsidRPr="00A05E59">
        <w:rPr>
          <w:rStyle w:val="3"/>
          <w:rFonts w:eastAsia="Century Gothic"/>
          <w:sz w:val="28"/>
          <w:szCs w:val="28"/>
        </w:rPr>
        <w:t xml:space="preserve"> ры І-ден VI І-ге дейінгі жүмсақ, орта және жартылай қатты тау</w:t>
      </w:r>
    </w:p>
    <w:p w:rsidR="00377653" w:rsidRPr="00A05E59" w:rsidRDefault="00377653" w:rsidP="00377653">
      <w:pPr>
        <w:pStyle w:val="6"/>
        <w:shd w:val="clear" w:color="auto" w:fill="auto"/>
        <w:spacing w:before="0" w:line="240" w:lineRule="auto"/>
        <w:ind w:left="700" w:firstLine="0"/>
        <w:jc w:val="left"/>
        <w:rPr>
          <w:sz w:val="28"/>
          <w:szCs w:val="28"/>
        </w:rPr>
      </w:pPr>
      <w:r w:rsidRPr="00A05E59">
        <w:rPr>
          <w:rStyle w:val="3"/>
          <w:rFonts w:eastAsia="Century Gothic"/>
          <w:sz w:val="28"/>
          <w:szCs w:val="28"/>
        </w:rPr>
        <w:t>жыныстарын талқандауға арналған.</w:t>
      </w:r>
    </w:p>
    <w:p w:rsidR="00377653" w:rsidRPr="00A05E59" w:rsidRDefault="00377653" w:rsidP="00377653">
      <w:pPr>
        <w:pStyle w:val="6"/>
        <w:numPr>
          <w:ilvl w:val="0"/>
          <w:numId w:val="6"/>
        </w:numPr>
        <w:shd w:val="clear" w:color="auto" w:fill="auto"/>
        <w:tabs>
          <w:tab w:val="left" w:pos="695"/>
        </w:tabs>
        <w:spacing w:before="0" w:line="240" w:lineRule="auto"/>
        <w:ind w:left="700" w:right="20"/>
        <w:rPr>
          <w:sz w:val="28"/>
          <w:szCs w:val="28"/>
        </w:rPr>
      </w:pPr>
      <w:r w:rsidRPr="00A05E59">
        <w:rPr>
          <w:rStyle w:val="3"/>
          <w:rFonts w:eastAsia="Century Gothic"/>
          <w:sz w:val="28"/>
          <w:szCs w:val="28"/>
        </w:rPr>
        <w:t>Бүрғы қүбырларының екі түрі колданылады: муфталық- қүлыптық, ниппельді.</w:t>
      </w:r>
    </w:p>
    <w:p w:rsidR="00377653" w:rsidRDefault="00377653" w:rsidP="00377653">
      <w:pPr>
        <w:pStyle w:val="6"/>
        <w:numPr>
          <w:ilvl w:val="0"/>
          <w:numId w:val="6"/>
        </w:numPr>
        <w:shd w:val="clear" w:color="auto" w:fill="auto"/>
        <w:tabs>
          <w:tab w:val="left" w:pos="695"/>
        </w:tabs>
        <w:spacing w:before="0" w:line="240" w:lineRule="auto"/>
        <w:ind w:left="700" w:right="20"/>
        <w:rPr>
          <w:rStyle w:val="3"/>
          <w:rFonts w:eastAsia="Century Gothic"/>
          <w:sz w:val="28"/>
          <w:szCs w:val="28"/>
        </w:rPr>
      </w:pPr>
      <w:r w:rsidRPr="00A05E59">
        <w:rPr>
          <w:rStyle w:val="3"/>
          <w:rFonts w:eastAsia="Century Gothic"/>
          <w:sz w:val="28"/>
          <w:szCs w:val="28"/>
        </w:rPr>
        <w:t>Колонкалық бүрғылау үшін сонымен қатар муфталық- құлыптық (ЛБТМ) және ниппельді қосылысты (ЛБТН) жеңіл балқымалардан жасалған құбырлар да шығарылады.</w:t>
      </w:r>
    </w:p>
    <w:p w:rsidR="00E76457" w:rsidRDefault="00E76457"/>
    <w:sectPr w:rsidR="00E76457" w:rsidSect="00E76457">
      <w:footerReference w:type="even" r:id="rId10"/>
      <w:footerReference w:type="default" r:id="rId1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6C52" w:rsidRDefault="001B6C52" w:rsidP="009E50C4">
      <w:r>
        <w:separator/>
      </w:r>
    </w:p>
  </w:endnote>
  <w:endnote w:type="continuationSeparator" w:id="0">
    <w:p w:rsidR="001B6C52" w:rsidRDefault="001B6C52" w:rsidP="009E50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9E50C4">
    <w:pPr>
      <w:rPr>
        <w:sz w:val="2"/>
        <w:szCs w:val="2"/>
      </w:rPr>
    </w:pPr>
    <w:r w:rsidRPr="009E50C4">
      <w:pict>
        <v:shapetype id="_x0000_t202" coordsize="21600,21600" o:spt="202" path="m,l,21600r21600,l21600,xe">
          <v:stroke joinstyle="miter"/>
          <v:path gradientshapeok="t" o:connecttype="rect"/>
        </v:shapetype>
        <v:shape id="_x0000_s2051" type="#_x0000_t202" style="position:absolute;margin-left:293.5pt;margin-top:723.1pt;width:15.35pt;height:7.7pt;z-index:-251654144;mso-wrap-style:none;mso-wrap-distance-left:5pt;mso-wrap-distance-right:5pt;mso-position-horizontal-relative:page;mso-position-vertical-relative:page" wrapcoords="0 0" filled="f" stroked="f">
          <v:textbox style="mso-fit-shape-to-text:t" inset="0,0,0,0">
            <w:txbxContent>
              <w:p w:rsidR="00696DCC" w:rsidRDefault="009E50C4">
                <w:r>
                  <w:fldChar w:fldCharType="begin"/>
                </w:r>
                <w:r w:rsidR="00FF4973">
                  <w:instrText xml:space="preserve"> PAGE \* MERGEFORMAT </w:instrText>
                </w:r>
                <w:r>
                  <w:fldChar w:fldCharType="separate"/>
                </w:r>
                <w:r w:rsidR="00FF4973" w:rsidRPr="00E25BB2">
                  <w:rPr>
                    <w:rStyle w:val="20"/>
                    <w:rFonts w:eastAsia="Courier New"/>
                    <w:noProof/>
                  </w:rPr>
                  <w:t>160</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1B6C5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6C52" w:rsidRDefault="001B6C52" w:rsidP="009E50C4">
      <w:r>
        <w:separator/>
      </w:r>
    </w:p>
  </w:footnote>
  <w:footnote w:type="continuationSeparator" w:id="0">
    <w:p w:rsidR="001B6C52" w:rsidRDefault="001B6C52" w:rsidP="009E50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557E21"/>
    <w:multiLevelType w:val="multilevel"/>
    <w:tmpl w:val="F6247DA2"/>
    <w:lvl w:ilvl="0">
      <w:start w:val="5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B9C73C7"/>
    <w:multiLevelType w:val="multilevel"/>
    <w:tmpl w:val="D326DC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15F4FFB"/>
    <w:multiLevelType w:val="multilevel"/>
    <w:tmpl w:val="142C3B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C4528A8"/>
    <w:multiLevelType w:val="hybridMultilevel"/>
    <w:tmpl w:val="B6124874"/>
    <w:lvl w:ilvl="0" w:tplc="EC143A9A">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2544E39"/>
    <w:multiLevelType w:val="multilevel"/>
    <w:tmpl w:val="618A4930"/>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kk-KZ"/>
      </w:rPr>
    </w:lvl>
    <w:lvl w:ilvl="1">
      <w:start w:val="1"/>
      <w:numFmt w:val="decimal"/>
      <w:lvlText w:val="%1.%2."/>
      <w:lvlJc w:val="left"/>
      <w:rPr>
        <w:rFonts w:ascii="Times New Roman" w:eastAsia="Times New Roman" w:hAnsi="Times New Roman" w:cs="Times New Roman"/>
        <w:b/>
        <w:bCs/>
        <w:i/>
        <w:iCs/>
        <w:smallCaps w:val="0"/>
        <w:strike w:val="0"/>
        <w:color w:val="000000"/>
        <w:spacing w:val="0"/>
        <w:w w:val="100"/>
        <w:position w:val="0"/>
        <w:sz w:val="23"/>
        <w:szCs w:val="23"/>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7B05FAC"/>
    <w:multiLevelType w:val="multilevel"/>
    <w:tmpl w:val="2D5213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3"/>
  </w:num>
  <w:num w:numId="3">
    <w:abstractNumId w:val="2"/>
  </w:num>
  <w:num w:numId="4">
    <w:abstractNumId w:val="4"/>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5122"/>
    <o:shapelayout v:ext="edit">
      <o:idmap v:ext="edit" data="2"/>
    </o:shapelayout>
  </w:hdrShapeDefaults>
  <w:footnotePr>
    <w:footnote w:id="-1"/>
    <w:footnote w:id="0"/>
  </w:footnotePr>
  <w:endnotePr>
    <w:endnote w:id="-1"/>
    <w:endnote w:id="0"/>
  </w:endnotePr>
  <w:compat/>
  <w:rsids>
    <w:rsidRoot w:val="005823DA"/>
    <w:rsid w:val="001B6C52"/>
    <w:rsid w:val="00377653"/>
    <w:rsid w:val="005823DA"/>
    <w:rsid w:val="009E50C4"/>
    <w:rsid w:val="00E76457"/>
    <w:rsid w:val="00FF497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5823DA"/>
    <w:pPr>
      <w:widowControl w:val="0"/>
      <w:spacing w:after="0" w:line="240" w:lineRule="auto"/>
    </w:pPr>
    <w:rPr>
      <w:rFonts w:ascii="Courier New" w:eastAsia="Courier New" w:hAnsi="Courier New" w:cs="Courier New"/>
      <w:color w:val="000000"/>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6"/>
    <w:rsid w:val="005823DA"/>
    <w:rPr>
      <w:rFonts w:ascii="Times New Roman" w:eastAsia="Times New Roman" w:hAnsi="Times New Roman" w:cs="Times New Roman"/>
      <w:sz w:val="21"/>
      <w:szCs w:val="21"/>
      <w:shd w:val="clear" w:color="auto" w:fill="FFFFFF"/>
    </w:rPr>
  </w:style>
  <w:style w:type="character" w:customStyle="1" w:styleId="3">
    <w:name w:val="Основной текст3"/>
    <w:basedOn w:val="a3"/>
    <w:rsid w:val="005823DA"/>
    <w:rPr>
      <w:color w:val="000000"/>
      <w:spacing w:val="0"/>
      <w:w w:val="100"/>
      <w:position w:val="0"/>
      <w:lang w:val="kk-KZ"/>
    </w:rPr>
  </w:style>
  <w:style w:type="character" w:customStyle="1" w:styleId="30">
    <w:name w:val="Основной текст (3)_"/>
    <w:basedOn w:val="a0"/>
    <w:link w:val="31"/>
    <w:rsid w:val="005823DA"/>
    <w:rPr>
      <w:rFonts w:ascii="Times New Roman" w:eastAsia="Times New Roman" w:hAnsi="Times New Roman" w:cs="Times New Roman"/>
      <w:b/>
      <w:bCs/>
      <w:sz w:val="23"/>
      <w:szCs w:val="23"/>
      <w:shd w:val="clear" w:color="auto" w:fill="FFFFFF"/>
    </w:rPr>
  </w:style>
  <w:style w:type="character" w:customStyle="1" w:styleId="0ptExact">
    <w:name w:val="Основной текст + Интервал 0 pt Exact"/>
    <w:basedOn w:val="a3"/>
    <w:rsid w:val="005823DA"/>
    <w:rPr>
      <w:color w:val="000000"/>
      <w:spacing w:val="3"/>
      <w:w w:val="100"/>
      <w:position w:val="0"/>
      <w:sz w:val="19"/>
      <w:szCs w:val="19"/>
      <w:lang w:val="kk-KZ"/>
    </w:rPr>
  </w:style>
  <w:style w:type="character" w:customStyle="1" w:styleId="32">
    <w:name w:val="Заголовок №3 (2)_"/>
    <w:basedOn w:val="a0"/>
    <w:link w:val="320"/>
    <w:rsid w:val="005823DA"/>
    <w:rPr>
      <w:rFonts w:ascii="Times New Roman" w:eastAsia="Times New Roman" w:hAnsi="Times New Roman" w:cs="Times New Roman"/>
      <w:b/>
      <w:bCs/>
      <w:sz w:val="23"/>
      <w:szCs w:val="23"/>
      <w:shd w:val="clear" w:color="auto" w:fill="FFFFFF"/>
    </w:rPr>
  </w:style>
  <w:style w:type="character" w:customStyle="1" w:styleId="2">
    <w:name w:val="Колонтитул (2)_"/>
    <w:basedOn w:val="a0"/>
    <w:rsid w:val="005823DA"/>
    <w:rPr>
      <w:rFonts w:ascii="Times New Roman" w:eastAsia="Times New Roman" w:hAnsi="Times New Roman" w:cs="Times New Roman"/>
      <w:b w:val="0"/>
      <w:bCs w:val="0"/>
      <w:i w:val="0"/>
      <w:iCs w:val="0"/>
      <w:smallCaps w:val="0"/>
      <w:strike w:val="0"/>
      <w:sz w:val="21"/>
      <w:szCs w:val="21"/>
      <w:u w:val="none"/>
    </w:rPr>
  </w:style>
  <w:style w:type="character" w:customStyle="1" w:styleId="20">
    <w:name w:val="Колонтитул (2)"/>
    <w:basedOn w:val="2"/>
    <w:rsid w:val="005823DA"/>
    <w:rPr>
      <w:color w:val="000000"/>
      <w:spacing w:val="0"/>
      <w:w w:val="100"/>
      <w:position w:val="0"/>
    </w:rPr>
  </w:style>
  <w:style w:type="character" w:customStyle="1" w:styleId="4">
    <w:name w:val="Заголовок №4_"/>
    <w:basedOn w:val="a0"/>
    <w:link w:val="40"/>
    <w:rsid w:val="005823DA"/>
    <w:rPr>
      <w:rFonts w:ascii="Times New Roman" w:eastAsia="Times New Roman" w:hAnsi="Times New Roman" w:cs="Times New Roman"/>
      <w:b/>
      <w:bCs/>
      <w:i/>
      <w:iCs/>
      <w:sz w:val="23"/>
      <w:szCs w:val="23"/>
      <w:shd w:val="clear" w:color="auto" w:fill="FFFFFF"/>
    </w:rPr>
  </w:style>
  <w:style w:type="character" w:customStyle="1" w:styleId="10pt">
    <w:name w:val="Основной текст + 10 pt;Полужирный;Курсив"/>
    <w:basedOn w:val="a3"/>
    <w:rsid w:val="005823DA"/>
    <w:rPr>
      <w:b/>
      <w:bCs/>
      <w:i/>
      <w:iCs/>
      <w:color w:val="000000"/>
      <w:spacing w:val="0"/>
      <w:w w:val="100"/>
      <w:position w:val="0"/>
      <w:sz w:val="20"/>
      <w:szCs w:val="20"/>
      <w:lang w:val="kk-KZ"/>
    </w:rPr>
  </w:style>
  <w:style w:type="character" w:customStyle="1" w:styleId="CenturyGothic55pt">
    <w:name w:val="Основной текст + Century Gothic;5;5 pt"/>
    <w:basedOn w:val="a3"/>
    <w:rsid w:val="005823DA"/>
    <w:rPr>
      <w:rFonts w:ascii="Century Gothic" w:eastAsia="Century Gothic" w:hAnsi="Century Gothic" w:cs="Century Gothic"/>
      <w:color w:val="000000"/>
      <w:spacing w:val="0"/>
      <w:w w:val="100"/>
      <w:position w:val="0"/>
      <w:sz w:val="11"/>
      <w:szCs w:val="11"/>
      <w:lang w:val="kk-KZ"/>
    </w:rPr>
  </w:style>
  <w:style w:type="character" w:customStyle="1" w:styleId="a4">
    <w:name w:val="Подпись к картинке_"/>
    <w:basedOn w:val="a0"/>
    <w:link w:val="a5"/>
    <w:rsid w:val="005823DA"/>
    <w:rPr>
      <w:rFonts w:ascii="Times New Roman" w:eastAsia="Times New Roman" w:hAnsi="Times New Roman" w:cs="Times New Roman"/>
      <w:sz w:val="18"/>
      <w:szCs w:val="18"/>
      <w:shd w:val="clear" w:color="auto" w:fill="FFFFFF"/>
    </w:rPr>
  </w:style>
  <w:style w:type="character" w:customStyle="1" w:styleId="105pt">
    <w:name w:val="Подпись к картинке + 10;5 pt;Полужирный"/>
    <w:basedOn w:val="a4"/>
    <w:rsid w:val="005823DA"/>
    <w:rPr>
      <w:b/>
      <w:bCs/>
      <w:color w:val="000000"/>
      <w:spacing w:val="0"/>
      <w:w w:val="100"/>
      <w:position w:val="0"/>
      <w:sz w:val="21"/>
      <w:szCs w:val="21"/>
      <w:lang w:val="kk-KZ"/>
    </w:rPr>
  </w:style>
  <w:style w:type="paragraph" w:customStyle="1" w:styleId="6">
    <w:name w:val="Основной текст6"/>
    <w:basedOn w:val="a"/>
    <w:link w:val="a3"/>
    <w:rsid w:val="005823DA"/>
    <w:pPr>
      <w:shd w:val="clear" w:color="auto" w:fill="FFFFFF"/>
      <w:spacing w:before="300" w:line="264" w:lineRule="exact"/>
      <w:ind w:hanging="360"/>
      <w:jc w:val="both"/>
    </w:pPr>
    <w:rPr>
      <w:rFonts w:ascii="Times New Roman" w:eastAsia="Times New Roman" w:hAnsi="Times New Roman" w:cs="Times New Roman"/>
      <w:color w:val="auto"/>
      <w:sz w:val="21"/>
      <w:szCs w:val="21"/>
      <w:lang w:val="ru-RU" w:eastAsia="en-US"/>
    </w:rPr>
  </w:style>
  <w:style w:type="paragraph" w:customStyle="1" w:styleId="31">
    <w:name w:val="Основной текст (3)"/>
    <w:basedOn w:val="a"/>
    <w:link w:val="30"/>
    <w:rsid w:val="005823DA"/>
    <w:pPr>
      <w:shd w:val="clear" w:color="auto" w:fill="FFFFFF"/>
      <w:spacing w:after="300" w:line="0" w:lineRule="atLeast"/>
      <w:ind w:firstLine="340"/>
      <w:jc w:val="both"/>
    </w:pPr>
    <w:rPr>
      <w:rFonts w:ascii="Times New Roman" w:eastAsia="Times New Roman" w:hAnsi="Times New Roman" w:cs="Times New Roman"/>
      <w:b/>
      <w:bCs/>
      <w:color w:val="auto"/>
      <w:sz w:val="23"/>
      <w:szCs w:val="23"/>
      <w:lang w:val="ru-RU" w:eastAsia="en-US"/>
    </w:rPr>
  </w:style>
  <w:style w:type="paragraph" w:customStyle="1" w:styleId="320">
    <w:name w:val="Заголовок №3 (2)"/>
    <w:basedOn w:val="a"/>
    <w:link w:val="32"/>
    <w:rsid w:val="005823DA"/>
    <w:pPr>
      <w:shd w:val="clear" w:color="auto" w:fill="FFFFFF"/>
      <w:spacing w:after="360" w:line="0" w:lineRule="atLeast"/>
      <w:ind w:hanging="1060"/>
      <w:jc w:val="center"/>
      <w:outlineLvl w:val="2"/>
    </w:pPr>
    <w:rPr>
      <w:rFonts w:ascii="Times New Roman" w:eastAsia="Times New Roman" w:hAnsi="Times New Roman" w:cs="Times New Roman"/>
      <w:b/>
      <w:bCs/>
      <w:color w:val="auto"/>
      <w:sz w:val="23"/>
      <w:szCs w:val="23"/>
      <w:lang w:val="ru-RU" w:eastAsia="en-US"/>
    </w:rPr>
  </w:style>
  <w:style w:type="paragraph" w:customStyle="1" w:styleId="40">
    <w:name w:val="Заголовок №4"/>
    <w:basedOn w:val="a"/>
    <w:link w:val="4"/>
    <w:rsid w:val="005823DA"/>
    <w:pPr>
      <w:shd w:val="clear" w:color="auto" w:fill="FFFFFF"/>
      <w:spacing w:before="480" w:after="300" w:line="0" w:lineRule="atLeast"/>
      <w:ind w:hanging="2180"/>
      <w:outlineLvl w:val="3"/>
    </w:pPr>
    <w:rPr>
      <w:rFonts w:ascii="Times New Roman" w:eastAsia="Times New Roman" w:hAnsi="Times New Roman" w:cs="Times New Roman"/>
      <w:b/>
      <w:bCs/>
      <w:i/>
      <w:iCs/>
      <w:color w:val="auto"/>
      <w:sz w:val="23"/>
      <w:szCs w:val="23"/>
      <w:lang w:val="ru-RU" w:eastAsia="en-US"/>
    </w:rPr>
  </w:style>
  <w:style w:type="paragraph" w:customStyle="1" w:styleId="a5">
    <w:name w:val="Подпись к картинке"/>
    <w:basedOn w:val="a"/>
    <w:link w:val="a4"/>
    <w:rsid w:val="005823DA"/>
    <w:pPr>
      <w:shd w:val="clear" w:color="auto" w:fill="FFFFFF"/>
      <w:spacing w:line="240" w:lineRule="exact"/>
      <w:jc w:val="both"/>
    </w:pPr>
    <w:rPr>
      <w:rFonts w:ascii="Times New Roman" w:eastAsia="Times New Roman" w:hAnsi="Times New Roman" w:cs="Times New Roman"/>
      <w:color w:val="auto"/>
      <w:sz w:val="18"/>
      <w:szCs w:val="18"/>
      <w:lang w:val="ru-RU" w:eastAsia="en-US"/>
    </w:rPr>
  </w:style>
  <w:style w:type="paragraph" w:styleId="a6">
    <w:name w:val="Balloon Text"/>
    <w:basedOn w:val="a"/>
    <w:link w:val="a7"/>
    <w:uiPriority w:val="99"/>
    <w:semiHidden/>
    <w:unhideWhenUsed/>
    <w:rsid w:val="005823DA"/>
    <w:rPr>
      <w:rFonts w:ascii="Tahoma" w:hAnsi="Tahoma" w:cs="Tahoma"/>
      <w:sz w:val="16"/>
      <w:szCs w:val="16"/>
    </w:rPr>
  </w:style>
  <w:style w:type="character" w:customStyle="1" w:styleId="a7">
    <w:name w:val="Текст выноски Знак"/>
    <w:basedOn w:val="a0"/>
    <w:link w:val="a6"/>
    <w:uiPriority w:val="99"/>
    <w:semiHidden/>
    <w:rsid w:val="005823DA"/>
    <w:rPr>
      <w:rFonts w:ascii="Tahoma" w:eastAsia="Courier New" w:hAnsi="Tahoma" w:cs="Tahoma"/>
      <w:color w:val="000000"/>
      <w:sz w:val="16"/>
      <w:szCs w:val="16"/>
      <w:lang w:val="kk-KZ" w:eastAsia="ru-RU"/>
    </w:rPr>
  </w:style>
  <w:style w:type="character" w:customStyle="1" w:styleId="a8">
    <w:name w:val="Подпись к таблице_"/>
    <w:basedOn w:val="a0"/>
    <w:rsid w:val="00377653"/>
    <w:rPr>
      <w:rFonts w:ascii="Times New Roman" w:eastAsia="Times New Roman" w:hAnsi="Times New Roman" w:cs="Times New Roman"/>
      <w:b/>
      <w:bCs/>
      <w:i/>
      <w:iCs/>
      <w:smallCaps w:val="0"/>
      <w:strike w:val="0"/>
      <w:sz w:val="20"/>
      <w:szCs w:val="20"/>
      <w:u w:val="none"/>
    </w:rPr>
  </w:style>
  <w:style w:type="character" w:customStyle="1" w:styleId="9pt">
    <w:name w:val="Основной текст + 9 pt"/>
    <w:basedOn w:val="a3"/>
    <w:rsid w:val="00377653"/>
    <w:rPr>
      <w:b w:val="0"/>
      <w:bCs w:val="0"/>
      <w:i w:val="0"/>
      <w:iCs w:val="0"/>
      <w:smallCaps w:val="0"/>
      <w:strike w:val="0"/>
      <w:color w:val="000000"/>
      <w:spacing w:val="0"/>
      <w:w w:val="100"/>
      <w:position w:val="0"/>
      <w:sz w:val="18"/>
      <w:szCs w:val="18"/>
      <w:u w:val="none"/>
      <w:lang w:val="kk-KZ"/>
    </w:rPr>
  </w:style>
  <w:style w:type="character" w:customStyle="1" w:styleId="41">
    <w:name w:val="Основной текст (4)_"/>
    <w:basedOn w:val="a0"/>
    <w:link w:val="42"/>
    <w:rsid w:val="00377653"/>
    <w:rPr>
      <w:rFonts w:ascii="Times New Roman" w:eastAsia="Times New Roman" w:hAnsi="Times New Roman" w:cs="Times New Roman"/>
      <w:b/>
      <w:bCs/>
      <w:i/>
      <w:iCs/>
      <w:sz w:val="20"/>
      <w:szCs w:val="20"/>
      <w:shd w:val="clear" w:color="auto" w:fill="FFFFFF"/>
    </w:rPr>
  </w:style>
  <w:style w:type="character" w:customStyle="1" w:styleId="9">
    <w:name w:val="Основной текст (9)_"/>
    <w:basedOn w:val="a0"/>
    <w:link w:val="90"/>
    <w:rsid w:val="00377653"/>
    <w:rPr>
      <w:rFonts w:ascii="Times New Roman" w:eastAsia="Times New Roman" w:hAnsi="Times New Roman" w:cs="Times New Roman"/>
      <w:sz w:val="11"/>
      <w:szCs w:val="11"/>
      <w:shd w:val="clear" w:color="auto" w:fill="FFFFFF"/>
    </w:rPr>
  </w:style>
  <w:style w:type="character" w:customStyle="1" w:styleId="11">
    <w:name w:val="Основной текст (11)_"/>
    <w:basedOn w:val="a0"/>
    <w:link w:val="110"/>
    <w:rsid w:val="00377653"/>
    <w:rPr>
      <w:rFonts w:ascii="Times New Roman" w:eastAsia="Times New Roman" w:hAnsi="Times New Roman" w:cs="Times New Roman"/>
      <w:b/>
      <w:bCs/>
      <w:i/>
      <w:iCs/>
      <w:sz w:val="23"/>
      <w:szCs w:val="23"/>
      <w:shd w:val="clear" w:color="auto" w:fill="FFFFFF"/>
    </w:rPr>
  </w:style>
  <w:style w:type="character" w:customStyle="1" w:styleId="a9">
    <w:name w:val="Основной текст + Полужирный"/>
    <w:basedOn w:val="a3"/>
    <w:rsid w:val="00377653"/>
    <w:rPr>
      <w:b/>
      <w:bCs/>
      <w:i w:val="0"/>
      <w:iCs w:val="0"/>
      <w:smallCaps w:val="0"/>
      <w:strike w:val="0"/>
      <w:color w:val="000000"/>
      <w:spacing w:val="0"/>
      <w:w w:val="100"/>
      <w:position w:val="0"/>
      <w:u w:val="none"/>
      <w:lang w:val="kk-KZ"/>
    </w:rPr>
  </w:style>
  <w:style w:type="character" w:customStyle="1" w:styleId="14">
    <w:name w:val="Основной текст (14)_"/>
    <w:basedOn w:val="a0"/>
    <w:link w:val="140"/>
    <w:rsid w:val="00377653"/>
    <w:rPr>
      <w:rFonts w:ascii="Times New Roman" w:eastAsia="Times New Roman" w:hAnsi="Times New Roman" w:cs="Times New Roman"/>
      <w:b/>
      <w:bCs/>
      <w:sz w:val="21"/>
      <w:szCs w:val="21"/>
      <w:shd w:val="clear" w:color="auto" w:fill="FFFFFF"/>
    </w:rPr>
  </w:style>
  <w:style w:type="character" w:customStyle="1" w:styleId="141">
    <w:name w:val="Основной текст (14) + Не полужирный"/>
    <w:basedOn w:val="14"/>
    <w:rsid w:val="00377653"/>
    <w:rPr>
      <w:color w:val="000000"/>
      <w:spacing w:val="0"/>
      <w:w w:val="100"/>
      <w:position w:val="0"/>
      <w:lang w:val="kk-KZ"/>
    </w:rPr>
  </w:style>
  <w:style w:type="character" w:customStyle="1" w:styleId="5">
    <w:name w:val="Основной текст (5)_"/>
    <w:basedOn w:val="a0"/>
    <w:link w:val="50"/>
    <w:rsid w:val="00377653"/>
    <w:rPr>
      <w:rFonts w:ascii="Times New Roman" w:eastAsia="Times New Roman" w:hAnsi="Times New Roman" w:cs="Times New Roman"/>
      <w:sz w:val="18"/>
      <w:szCs w:val="18"/>
      <w:shd w:val="clear" w:color="auto" w:fill="FFFFFF"/>
    </w:rPr>
  </w:style>
  <w:style w:type="character" w:customStyle="1" w:styleId="5105pt">
    <w:name w:val="Основной текст (5) + 10;5 pt;Полужирный"/>
    <w:basedOn w:val="5"/>
    <w:rsid w:val="00377653"/>
    <w:rPr>
      <w:b/>
      <w:bCs/>
      <w:color w:val="000000"/>
      <w:spacing w:val="0"/>
      <w:w w:val="100"/>
      <w:position w:val="0"/>
      <w:sz w:val="21"/>
      <w:szCs w:val="21"/>
      <w:lang w:val="kk-KZ"/>
    </w:rPr>
  </w:style>
  <w:style w:type="character" w:customStyle="1" w:styleId="aa">
    <w:name w:val="Подпись к таблице"/>
    <w:basedOn w:val="a8"/>
    <w:rsid w:val="00377653"/>
    <w:rPr>
      <w:color w:val="000000"/>
      <w:spacing w:val="0"/>
      <w:w w:val="100"/>
      <w:position w:val="0"/>
      <w:lang w:val="kk-KZ"/>
    </w:rPr>
  </w:style>
  <w:style w:type="character" w:customStyle="1" w:styleId="9pt0">
    <w:name w:val="Основной текст + 9 pt;Полужирный;Курсив"/>
    <w:basedOn w:val="a3"/>
    <w:rsid w:val="00377653"/>
    <w:rPr>
      <w:b/>
      <w:bCs/>
      <w:i/>
      <w:iCs/>
      <w:smallCaps w:val="0"/>
      <w:strike w:val="0"/>
      <w:color w:val="000000"/>
      <w:spacing w:val="0"/>
      <w:w w:val="100"/>
      <w:position w:val="0"/>
      <w:sz w:val="18"/>
      <w:szCs w:val="18"/>
      <w:u w:val="none"/>
    </w:rPr>
  </w:style>
  <w:style w:type="character" w:customStyle="1" w:styleId="4pt">
    <w:name w:val="Основной текст + 4 pt"/>
    <w:basedOn w:val="a3"/>
    <w:rsid w:val="00377653"/>
    <w:rPr>
      <w:b w:val="0"/>
      <w:bCs w:val="0"/>
      <w:i w:val="0"/>
      <w:iCs w:val="0"/>
      <w:smallCaps w:val="0"/>
      <w:strike w:val="0"/>
      <w:color w:val="000000"/>
      <w:spacing w:val="0"/>
      <w:w w:val="100"/>
      <w:position w:val="0"/>
      <w:sz w:val="8"/>
      <w:szCs w:val="8"/>
      <w:u w:val="none"/>
    </w:rPr>
  </w:style>
  <w:style w:type="character" w:customStyle="1" w:styleId="CenturyGothic12pt">
    <w:name w:val="Основной текст + Century Gothic;12 pt;Курсив"/>
    <w:basedOn w:val="a3"/>
    <w:rsid w:val="00377653"/>
    <w:rPr>
      <w:rFonts w:ascii="Century Gothic" w:eastAsia="Century Gothic" w:hAnsi="Century Gothic" w:cs="Century Gothic"/>
      <w:b w:val="0"/>
      <w:bCs w:val="0"/>
      <w:i/>
      <w:iCs/>
      <w:smallCaps w:val="0"/>
      <w:strike w:val="0"/>
      <w:color w:val="000000"/>
      <w:spacing w:val="0"/>
      <w:w w:val="100"/>
      <w:position w:val="0"/>
      <w:sz w:val="24"/>
      <w:szCs w:val="24"/>
      <w:u w:val="none"/>
    </w:rPr>
  </w:style>
  <w:style w:type="character" w:customStyle="1" w:styleId="4pt0">
    <w:name w:val="Основной текст + 4 pt;Курсив"/>
    <w:basedOn w:val="a3"/>
    <w:rsid w:val="00377653"/>
    <w:rPr>
      <w:b w:val="0"/>
      <w:bCs w:val="0"/>
      <w:i/>
      <w:iCs/>
      <w:smallCaps w:val="0"/>
      <w:strike w:val="0"/>
      <w:color w:val="000000"/>
      <w:spacing w:val="0"/>
      <w:w w:val="100"/>
      <w:position w:val="0"/>
      <w:sz w:val="8"/>
      <w:szCs w:val="8"/>
      <w:u w:val="none"/>
    </w:rPr>
  </w:style>
  <w:style w:type="paragraph" w:customStyle="1" w:styleId="42">
    <w:name w:val="Основной текст (4)"/>
    <w:basedOn w:val="a"/>
    <w:link w:val="41"/>
    <w:rsid w:val="00377653"/>
    <w:pPr>
      <w:shd w:val="clear" w:color="auto" w:fill="FFFFFF"/>
      <w:spacing w:after="300" w:line="0" w:lineRule="atLeast"/>
    </w:pPr>
    <w:rPr>
      <w:rFonts w:ascii="Times New Roman" w:eastAsia="Times New Roman" w:hAnsi="Times New Roman" w:cs="Times New Roman"/>
      <w:b/>
      <w:bCs/>
      <w:i/>
      <w:iCs/>
      <w:color w:val="auto"/>
      <w:sz w:val="20"/>
      <w:szCs w:val="20"/>
      <w:lang w:val="ru-RU" w:eastAsia="en-US"/>
    </w:rPr>
  </w:style>
  <w:style w:type="paragraph" w:customStyle="1" w:styleId="90">
    <w:name w:val="Основной текст (9)"/>
    <w:basedOn w:val="a"/>
    <w:link w:val="9"/>
    <w:rsid w:val="00377653"/>
    <w:pPr>
      <w:shd w:val="clear" w:color="auto" w:fill="FFFFFF"/>
      <w:spacing w:before="300" w:line="0" w:lineRule="atLeast"/>
    </w:pPr>
    <w:rPr>
      <w:rFonts w:ascii="Times New Roman" w:eastAsia="Times New Roman" w:hAnsi="Times New Roman" w:cs="Times New Roman"/>
      <w:color w:val="auto"/>
      <w:sz w:val="11"/>
      <w:szCs w:val="11"/>
      <w:lang w:val="ru-RU" w:eastAsia="en-US"/>
    </w:rPr>
  </w:style>
  <w:style w:type="paragraph" w:customStyle="1" w:styleId="110">
    <w:name w:val="Основной текст (11)"/>
    <w:basedOn w:val="a"/>
    <w:link w:val="11"/>
    <w:rsid w:val="00377653"/>
    <w:pPr>
      <w:shd w:val="clear" w:color="auto" w:fill="FFFFFF"/>
      <w:spacing w:before="600" w:after="300" w:line="0" w:lineRule="atLeast"/>
      <w:jc w:val="center"/>
    </w:pPr>
    <w:rPr>
      <w:rFonts w:ascii="Times New Roman" w:eastAsia="Times New Roman" w:hAnsi="Times New Roman" w:cs="Times New Roman"/>
      <w:b/>
      <w:bCs/>
      <w:i/>
      <w:iCs/>
      <w:color w:val="auto"/>
      <w:sz w:val="23"/>
      <w:szCs w:val="23"/>
      <w:lang w:val="ru-RU" w:eastAsia="en-US"/>
    </w:rPr>
  </w:style>
  <w:style w:type="paragraph" w:customStyle="1" w:styleId="140">
    <w:name w:val="Основной текст (14)"/>
    <w:basedOn w:val="a"/>
    <w:link w:val="14"/>
    <w:rsid w:val="00377653"/>
    <w:pPr>
      <w:shd w:val="clear" w:color="auto" w:fill="FFFFFF"/>
      <w:spacing w:after="240" w:line="264" w:lineRule="exact"/>
      <w:ind w:firstLine="340"/>
      <w:jc w:val="both"/>
    </w:pPr>
    <w:rPr>
      <w:rFonts w:ascii="Times New Roman" w:eastAsia="Times New Roman" w:hAnsi="Times New Roman" w:cs="Times New Roman"/>
      <w:b/>
      <w:bCs/>
      <w:color w:val="auto"/>
      <w:sz w:val="21"/>
      <w:szCs w:val="21"/>
      <w:lang w:val="ru-RU" w:eastAsia="en-US"/>
    </w:rPr>
  </w:style>
  <w:style w:type="paragraph" w:customStyle="1" w:styleId="50">
    <w:name w:val="Основной текст (5)"/>
    <w:basedOn w:val="a"/>
    <w:link w:val="5"/>
    <w:rsid w:val="00377653"/>
    <w:pPr>
      <w:shd w:val="clear" w:color="auto" w:fill="FFFFFF"/>
      <w:spacing w:line="240" w:lineRule="exact"/>
      <w:ind w:hanging="1220"/>
      <w:jc w:val="both"/>
    </w:pPr>
    <w:rPr>
      <w:rFonts w:ascii="Times New Roman" w:eastAsia="Times New Roman" w:hAnsi="Times New Roman" w:cs="Times New Roman"/>
      <w:color w:val="auto"/>
      <w:sz w:val="18"/>
      <w:szCs w:val="18"/>
      <w:lang w:val="ru-RU"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2006</Words>
  <Characters>11438</Characters>
  <Application>Microsoft Office Word</Application>
  <DocSecurity>0</DocSecurity>
  <Lines>95</Lines>
  <Paragraphs>26</Paragraphs>
  <ScaleCrop>false</ScaleCrop>
  <Company>Microsoft</Company>
  <LinksUpToDate>false</LinksUpToDate>
  <CharactersWithSpaces>13418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2016-01-18T09:02:00Z</dcterms:created>
  <dcterms:modified xsi:type="dcterms:W3CDTF">2016-01-18T09:04:00Z</dcterms:modified>
</cp:coreProperties>
</file>